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jc w:val="center"/>
        <w:textAlignment w:val="baseline"/>
        <w:rPr>
          <w:rFonts w:hAnsi="Times New Roman"/>
          <w:color w:val="000000"/>
          <w:spacing w:val="4"/>
          <w:kern w:val="0"/>
        </w:rPr>
      </w:pPr>
      <w:r w:rsidRPr="009B205B">
        <w:rPr>
          <w:rFonts w:ascii="Times New Roman" w:hAnsi="Times New Roman" w:cs="ＭＳ 明朝" w:hint="eastAsia"/>
          <w:color w:val="000000"/>
          <w:spacing w:val="2"/>
          <w:kern w:val="0"/>
          <w:sz w:val="40"/>
          <w:szCs w:val="40"/>
        </w:rPr>
        <w:t>関ケ原町　通学路交通安全プログラム</w:t>
      </w:r>
      <w:bookmarkStart w:id="0" w:name="_GoBack"/>
      <w:bookmarkEnd w:id="0"/>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jc w:val="center"/>
        <w:textAlignment w:val="baseline"/>
        <w:rPr>
          <w:rFonts w:hAnsi="Times New Roman"/>
          <w:color w:val="000000"/>
          <w:spacing w:val="4"/>
          <w:kern w:val="0"/>
        </w:rPr>
      </w:pPr>
      <w:r w:rsidRPr="009B205B">
        <w:rPr>
          <w:rFonts w:ascii="Times New Roman" w:hAnsi="Times New Roman" w:cs="ＭＳ 明朝" w:hint="eastAsia"/>
          <w:color w:val="000000"/>
          <w:spacing w:val="2"/>
          <w:kern w:val="0"/>
          <w:sz w:val="38"/>
          <w:szCs w:val="38"/>
        </w:rPr>
        <w:t>～通学路の安全確保に関する取組方針～</w:t>
      </w: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olor w:val="000000"/>
          <w:kern w:val="0"/>
        </w:rPr>
        <w:t xml:space="preserve">                             </w:t>
      </w:r>
      <w:r w:rsidR="00B72FEF">
        <w:rPr>
          <w:rFonts w:ascii="Times New Roman" w:hAnsi="Times New Roman" w:cs="ＭＳ 明朝" w:hint="eastAsia"/>
          <w:color w:val="000000"/>
          <w:kern w:val="0"/>
          <w:sz w:val="30"/>
          <w:szCs w:val="30"/>
        </w:rPr>
        <w:t>平成２６年１１</w:t>
      </w:r>
      <w:r w:rsidRPr="009B205B">
        <w:rPr>
          <w:rFonts w:ascii="Times New Roman" w:hAnsi="Times New Roman" w:cs="ＭＳ 明朝" w:hint="eastAsia"/>
          <w:color w:val="000000"/>
          <w:kern w:val="0"/>
          <w:sz w:val="30"/>
          <w:szCs w:val="30"/>
        </w:rPr>
        <w:t>月</w:t>
      </w: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0A0AA4" w:rsidP="009B205B">
      <w:pPr>
        <w:overflowPunct w:val="0"/>
        <w:jc w:val="center"/>
        <w:textAlignment w:val="baseline"/>
        <w:rPr>
          <w:rFonts w:hAnsi="Times New Roman"/>
          <w:color w:val="000000"/>
          <w:spacing w:val="4"/>
          <w:kern w:val="0"/>
        </w:rPr>
      </w:pPr>
      <w:r>
        <w:rPr>
          <w:rFonts w:ascii="Times New Roman" w:hAnsi="Times New Roman" w:cs="ＭＳ 明朝" w:hint="eastAsia"/>
          <w:color w:val="000000"/>
          <w:spacing w:val="2"/>
          <w:kern w:val="0"/>
          <w:sz w:val="32"/>
          <w:szCs w:val="32"/>
        </w:rPr>
        <w:t>関ケ原町通学路安全推進協議会</w:t>
      </w: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s="ＭＳ 明朝" w:hint="eastAsia"/>
          <w:color w:val="000000"/>
          <w:kern w:val="0"/>
        </w:rPr>
        <w:lastRenderedPageBreak/>
        <w:t>１．プログラムの目的</w:t>
      </w:r>
    </w:p>
    <w:p w:rsidR="009B205B" w:rsidRDefault="009B205B" w:rsidP="009B205B">
      <w:pPr>
        <w:overflowPunct w:val="0"/>
        <w:textAlignment w:val="baseline"/>
        <w:rPr>
          <w:rFonts w:ascii="Times New Roman" w:hAnsi="Times New Roman"/>
          <w:color w:val="000000"/>
          <w:kern w:val="0"/>
        </w:rPr>
      </w:pP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olor w:val="000000"/>
          <w:kern w:val="0"/>
        </w:rPr>
        <w:t xml:space="preserve">  </w:t>
      </w:r>
      <w:r w:rsidRPr="009B205B">
        <w:rPr>
          <w:rFonts w:ascii="Times New Roman" w:hAnsi="Times New Roman" w:cs="ＭＳ 明朝" w:hint="eastAsia"/>
          <w:color w:val="000000"/>
          <w:kern w:val="0"/>
        </w:rPr>
        <w:t>平成２４年、全国で登下校中の児童生徒が死傷する事故が相次いで発生したことから、平成２４年８月に各小</w:t>
      </w:r>
      <w:r w:rsidR="0017786D">
        <w:rPr>
          <w:rFonts w:ascii="Times New Roman" w:hAnsi="Times New Roman" w:cs="ＭＳ 明朝" w:hint="eastAsia"/>
          <w:color w:val="000000"/>
          <w:kern w:val="0"/>
        </w:rPr>
        <w:t>中</w:t>
      </w:r>
      <w:r w:rsidRPr="009B205B">
        <w:rPr>
          <w:rFonts w:ascii="Times New Roman" w:hAnsi="Times New Roman" w:cs="ＭＳ 明朝" w:hint="eastAsia"/>
          <w:color w:val="000000"/>
          <w:kern w:val="0"/>
        </w:rPr>
        <w:t>学校の通学路において関係機関と連携して緊急合同点検を実施し、必要な対策内容についても関係機関で協議してきました。</w:t>
      </w: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s="ＭＳ 明朝" w:hint="eastAsia"/>
          <w:color w:val="000000"/>
          <w:kern w:val="0"/>
        </w:rPr>
        <w:t xml:space="preserve">　引き続き通学路の安全確保に向けた取組を行うため、このたび、関係機関の連携体制を構築し「関ケ原町通学路交通安全プログラム」を策定しました。</w:t>
      </w: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s="ＭＳ 明朝" w:hint="eastAsia"/>
          <w:color w:val="000000"/>
          <w:kern w:val="0"/>
        </w:rPr>
        <w:t xml:space="preserve">　今後は、本プログラムに基づき、関係機関が連携して、児童生徒が安全に通学できるように通学路の安全確保を図っていきます。</w:t>
      </w:r>
    </w:p>
    <w:p w:rsidR="009B205B" w:rsidRPr="009B205B" w:rsidRDefault="009B205B" w:rsidP="009B205B">
      <w:pPr>
        <w:overflowPunct w:val="0"/>
        <w:textAlignment w:val="baseline"/>
        <w:rPr>
          <w:rFonts w:hAnsi="Times New Roman"/>
          <w:color w:val="000000"/>
          <w:spacing w:val="4"/>
          <w:kern w:val="0"/>
        </w:rPr>
      </w:pPr>
    </w:p>
    <w:p w:rsidR="009B205B" w:rsidRPr="009B205B" w:rsidRDefault="000A0AA4" w:rsidP="009B205B">
      <w:pPr>
        <w:overflowPunct w:val="0"/>
        <w:textAlignment w:val="baseline"/>
        <w:rPr>
          <w:rFonts w:hAnsi="Times New Roman"/>
          <w:color w:val="000000"/>
          <w:spacing w:val="4"/>
          <w:kern w:val="0"/>
        </w:rPr>
      </w:pPr>
      <w:r>
        <w:rPr>
          <w:rFonts w:ascii="Times New Roman" w:hAnsi="Times New Roman" w:cs="ＭＳ 明朝" w:hint="eastAsia"/>
          <w:color w:val="000000"/>
          <w:kern w:val="0"/>
        </w:rPr>
        <w:t>２．通学路安全推進協議会</w:t>
      </w:r>
      <w:r w:rsidR="009B205B" w:rsidRPr="009B205B">
        <w:rPr>
          <w:rFonts w:ascii="Times New Roman" w:hAnsi="Times New Roman" w:cs="ＭＳ 明朝" w:hint="eastAsia"/>
          <w:color w:val="000000"/>
          <w:kern w:val="0"/>
        </w:rPr>
        <w:t>の設置</w:t>
      </w:r>
    </w:p>
    <w:p w:rsidR="009B205B" w:rsidRDefault="009B205B" w:rsidP="009B205B">
      <w:pPr>
        <w:overflowPunct w:val="0"/>
        <w:textAlignment w:val="baseline"/>
        <w:rPr>
          <w:rFonts w:ascii="Times New Roman" w:hAnsi="Times New Roman"/>
          <w:color w:val="000000"/>
          <w:kern w:val="0"/>
        </w:rPr>
      </w:pPr>
    </w:p>
    <w:p w:rsidR="009B205B" w:rsidRDefault="009B205B" w:rsidP="009B205B">
      <w:pPr>
        <w:overflowPunct w:val="0"/>
        <w:textAlignment w:val="baseline"/>
        <w:rPr>
          <w:rFonts w:ascii="Times New Roman" w:hAnsi="Times New Roman" w:cs="ＭＳ 明朝"/>
          <w:color w:val="000000"/>
          <w:kern w:val="0"/>
        </w:rPr>
      </w:pPr>
      <w:r w:rsidRPr="009B205B">
        <w:rPr>
          <w:rFonts w:ascii="Times New Roman" w:hAnsi="Times New Roman"/>
          <w:color w:val="000000"/>
          <w:kern w:val="0"/>
        </w:rPr>
        <w:t xml:space="preserve">  </w:t>
      </w:r>
      <w:r w:rsidRPr="009B205B">
        <w:rPr>
          <w:rFonts w:ascii="Times New Roman" w:hAnsi="Times New Roman" w:cs="ＭＳ 明朝" w:hint="eastAsia"/>
          <w:color w:val="000000"/>
          <w:kern w:val="0"/>
        </w:rPr>
        <w:t>関</w:t>
      </w:r>
      <w:r w:rsidR="000A0AA4">
        <w:rPr>
          <w:rFonts w:ascii="Times New Roman" w:hAnsi="Times New Roman" w:cs="ＭＳ 明朝" w:hint="eastAsia"/>
          <w:color w:val="000000"/>
          <w:kern w:val="0"/>
        </w:rPr>
        <w:t>係機関の連携を図るため、以下をメンバーとする「通学路安全推進協議会」を設置しました。本プログラムは、この協議会</w:t>
      </w:r>
      <w:r w:rsidRPr="009B205B">
        <w:rPr>
          <w:rFonts w:ascii="Times New Roman" w:hAnsi="Times New Roman" w:cs="ＭＳ 明朝" w:hint="eastAsia"/>
          <w:color w:val="000000"/>
          <w:kern w:val="0"/>
        </w:rPr>
        <w:t>で議論し、策定しました。</w:t>
      </w:r>
    </w:p>
    <w:p w:rsidR="000A0AA4" w:rsidRDefault="000A0AA4" w:rsidP="009B205B">
      <w:pPr>
        <w:overflowPunct w:val="0"/>
        <w:textAlignment w:val="baseline"/>
        <w:rPr>
          <w:rFonts w:ascii="Times New Roman" w:hAnsi="Times New Roman" w:cs="ＭＳ 明朝"/>
          <w:color w:val="000000"/>
          <w:kern w:val="0"/>
        </w:rPr>
      </w:pPr>
    </w:p>
    <w:p w:rsidR="000A0AA4" w:rsidRPr="009B205B" w:rsidRDefault="000A0AA4" w:rsidP="009B205B">
      <w:pPr>
        <w:overflowPunct w:val="0"/>
        <w:textAlignment w:val="baseline"/>
        <w:rPr>
          <w:rFonts w:hAnsi="Times New Roman"/>
          <w:color w:val="000000"/>
          <w:spacing w:val="4"/>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Times New Roman" w:hAnsi="Times New Roman" w:cs="ＭＳ 明朝" w:hint="eastAsia"/>
          <w:color w:val="000000"/>
          <w:kern w:val="0"/>
        </w:rPr>
        <w:t>・関ケ原町</w:t>
      </w:r>
      <w:r w:rsidRPr="009B205B">
        <w:rPr>
          <w:rFonts w:ascii="Times New Roman" w:hAnsi="Times New Roman" w:cs="ＭＳ 明朝" w:hint="eastAsia"/>
          <w:color w:val="000000"/>
          <w:kern w:val="0"/>
        </w:rPr>
        <w:t>教育委員会</w:t>
      </w:r>
    </w:p>
    <w:p w:rsidR="000A0AA4" w:rsidRPr="00CD31B7" w:rsidRDefault="00CD31B7" w:rsidP="00CD31B7">
      <w:pPr>
        <w:overflowPunct w:val="0"/>
        <w:ind w:firstLineChars="300" w:firstLine="738"/>
        <w:textAlignment w:val="baseline"/>
        <w:rPr>
          <w:rFonts w:hAnsi="Times New Roman"/>
          <w:color w:val="000000"/>
          <w:spacing w:val="4"/>
          <w:kern w:val="0"/>
        </w:rPr>
      </w:pPr>
      <w:r>
        <w:rPr>
          <w:rFonts w:ascii="Times New Roman" w:hAnsi="Times New Roman" w:cs="ＭＳ 明朝" w:hint="eastAsia"/>
          <w:color w:val="000000"/>
          <w:kern w:val="0"/>
        </w:rPr>
        <w:t>・各</w:t>
      </w:r>
      <w:r w:rsidR="000A0AA4" w:rsidRPr="009B205B">
        <w:rPr>
          <w:rFonts w:ascii="Times New Roman" w:hAnsi="Times New Roman" w:cs="ＭＳ 明朝" w:hint="eastAsia"/>
          <w:color w:val="000000"/>
          <w:kern w:val="0"/>
        </w:rPr>
        <w:t>小</w:t>
      </w:r>
      <w:r>
        <w:rPr>
          <w:rFonts w:ascii="Times New Roman" w:hAnsi="Times New Roman" w:cs="ＭＳ 明朝" w:hint="eastAsia"/>
          <w:color w:val="000000"/>
          <w:kern w:val="0"/>
        </w:rPr>
        <w:t>中</w:t>
      </w:r>
      <w:r w:rsidR="000A0AA4" w:rsidRPr="009B205B">
        <w:rPr>
          <w:rFonts w:ascii="Times New Roman" w:hAnsi="Times New Roman" w:cs="ＭＳ 明朝" w:hint="eastAsia"/>
          <w:color w:val="000000"/>
          <w:kern w:val="0"/>
        </w:rPr>
        <w:t>学校（学校長・</w:t>
      </w:r>
      <w:r w:rsidR="000A0AA4" w:rsidRPr="009B205B">
        <w:rPr>
          <w:rFonts w:ascii="Times New Roman" w:hAnsi="Times New Roman"/>
          <w:color w:val="000000"/>
          <w:kern w:val="0"/>
        </w:rPr>
        <w:t>PTA</w:t>
      </w:r>
      <w:r w:rsidR="000A0AA4" w:rsidRPr="009B205B">
        <w:rPr>
          <w:rFonts w:ascii="Times New Roman" w:hAnsi="Times New Roman" w:cs="ＭＳ 明朝" w:hint="eastAsia"/>
          <w:color w:val="000000"/>
          <w:kern w:val="0"/>
        </w:rPr>
        <w:t>会長）</w:t>
      </w:r>
    </w:p>
    <w:p w:rsidR="009B205B" w:rsidRPr="000A0AA4" w:rsidRDefault="000A0AA4" w:rsidP="009B205B">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Times New Roman" w:hAnsi="Times New Roman" w:cs="ＭＳ 明朝" w:hint="eastAsia"/>
          <w:color w:val="000000"/>
          <w:kern w:val="0"/>
        </w:rPr>
        <w:t>・</w:t>
      </w:r>
      <w:r>
        <w:rPr>
          <w:rFonts w:ascii="Times New Roman" w:hAnsi="Times New Roman" w:cs="ＭＳ 明朝"/>
          <w:color w:val="000000"/>
          <w:kern w:val="0"/>
        </w:rPr>
        <w:t>国土</w:t>
      </w:r>
      <w:r>
        <w:rPr>
          <w:rFonts w:ascii="Times New Roman" w:hAnsi="Times New Roman" w:cs="ＭＳ 明朝" w:hint="eastAsia"/>
          <w:color w:val="000000"/>
          <w:kern w:val="0"/>
        </w:rPr>
        <w:t>交通省</w:t>
      </w:r>
      <w:r w:rsidR="0017786D">
        <w:rPr>
          <w:rFonts w:ascii="Times New Roman" w:hAnsi="Times New Roman" w:cs="ＭＳ 明朝" w:hint="eastAsia"/>
          <w:color w:val="000000"/>
          <w:kern w:val="0"/>
        </w:rPr>
        <w:t>中部</w:t>
      </w:r>
      <w:r w:rsidR="0017786D">
        <w:rPr>
          <w:rFonts w:ascii="Times New Roman" w:hAnsi="Times New Roman" w:cs="ＭＳ 明朝"/>
          <w:color w:val="000000"/>
          <w:kern w:val="0"/>
        </w:rPr>
        <w:t>地方整備局</w:t>
      </w:r>
      <w:r>
        <w:rPr>
          <w:rFonts w:ascii="Times New Roman" w:hAnsi="Times New Roman" w:cs="ＭＳ 明朝" w:hint="eastAsia"/>
          <w:color w:val="000000"/>
          <w:kern w:val="0"/>
        </w:rPr>
        <w:t>岐阜国道</w:t>
      </w:r>
      <w:r>
        <w:rPr>
          <w:rFonts w:ascii="Times New Roman" w:hAnsi="Times New Roman" w:cs="ＭＳ 明朝"/>
          <w:color w:val="000000"/>
          <w:kern w:val="0"/>
        </w:rPr>
        <w:t>事務所</w:t>
      </w:r>
      <w:r>
        <w:rPr>
          <w:rFonts w:ascii="Times New Roman" w:hAnsi="Times New Roman" w:cs="ＭＳ 明朝" w:hint="eastAsia"/>
          <w:color w:val="000000"/>
          <w:kern w:val="0"/>
        </w:rPr>
        <w:t xml:space="preserve">交通対策課　　　</w:t>
      </w: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olor w:val="000000"/>
          <w:kern w:val="0"/>
        </w:rPr>
        <w:t xml:space="preserve">      </w:t>
      </w:r>
      <w:r w:rsidRPr="009B205B">
        <w:rPr>
          <w:rFonts w:ascii="Times New Roman" w:hAnsi="Times New Roman" w:cs="ＭＳ 明朝" w:hint="eastAsia"/>
          <w:color w:val="000000"/>
          <w:kern w:val="0"/>
        </w:rPr>
        <w:t>・大垣土木事務所道路維持課</w:t>
      </w:r>
    </w:p>
    <w:p w:rsidR="009B205B" w:rsidRDefault="009B205B" w:rsidP="009B205B">
      <w:pPr>
        <w:overflowPunct w:val="0"/>
        <w:textAlignment w:val="baseline"/>
        <w:rPr>
          <w:rFonts w:ascii="Times New Roman" w:hAnsi="Times New Roman" w:cs="ＭＳ 明朝"/>
          <w:color w:val="000000"/>
          <w:kern w:val="0"/>
        </w:rPr>
      </w:pPr>
      <w:r w:rsidRPr="009B205B">
        <w:rPr>
          <w:rFonts w:ascii="Times New Roman" w:hAnsi="Times New Roman"/>
          <w:color w:val="000000"/>
          <w:kern w:val="0"/>
        </w:rPr>
        <w:t xml:space="preserve">      </w:t>
      </w:r>
      <w:r w:rsidR="000A0AA4">
        <w:rPr>
          <w:rFonts w:ascii="Times New Roman" w:hAnsi="Times New Roman" w:cs="ＭＳ 明朝" w:hint="eastAsia"/>
          <w:color w:val="000000"/>
          <w:kern w:val="0"/>
        </w:rPr>
        <w:t>・関ケ原町</w:t>
      </w:r>
      <w:r w:rsidRPr="009B205B">
        <w:rPr>
          <w:rFonts w:ascii="Times New Roman" w:hAnsi="Times New Roman" w:cs="ＭＳ 明朝" w:hint="eastAsia"/>
          <w:color w:val="000000"/>
          <w:kern w:val="0"/>
        </w:rPr>
        <w:t>産業建設課</w:t>
      </w:r>
    </w:p>
    <w:p w:rsidR="000A0AA4" w:rsidRDefault="000A0AA4" w:rsidP="009B205B">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・岐阜県垂井警察署交通</w:t>
      </w:r>
      <w:r>
        <w:rPr>
          <w:rFonts w:ascii="Times New Roman" w:hAnsi="Times New Roman" w:cs="ＭＳ 明朝" w:hint="eastAsia"/>
          <w:color w:val="000000"/>
          <w:kern w:val="0"/>
        </w:rPr>
        <w:t>課</w:t>
      </w:r>
    </w:p>
    <w:p w:rsidR="000A0AA4" w:rsidRPr="000A0AA4" w:rsidRDefault="000A0AA4" w:rsidP="009B205B">
      <w:pPr>
        <w:overflowPunct w:val="0"/>
        <w:textAlignment w:val="baseline"/>
        <w:rPr>
          <w:rFonts w:hAnsi="Times New Roman"/>
          <w:color w:val="000000"/>
          <w:spacing w:val="4"/>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Times New Roman" w:hAnsi="Times New Roman" w:cs="ＭＳ 明朝" w:hint="eastAsia"/>
          <w:color w:val="000000"/>
          <w:kern w:val="0"/>
        </w:rPr>
        <w:t>・</w:t>
      </w:r>
      <w:r>
        <w:rPr>
          <w:rFonts w:ascii="Times New Roman" w:hAnsi="Times New Roman" w:cs="ＭＳ 明朝"/>
          <w:color w:val="000000"/>
          <w:kern w:val="0"/>
        </w:rPr>
        <w:t>関ケ原町総務課</w:t>
      </w: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olor w:val="000000"/>
          <w:kern w:val="0"/>
        </w:rPr>
        <w:t xml:space="preserve">        </w:t>
      </w: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s="ＭＳ 明朝" w:hint="eastAsia"/>
          <w:color w:val="000000"/>
          <w:kern w:val="0"/>
        </w:rPr>
        <w:t>３．取組方針</w:t>
      </w:r>
    </w:p>
    <w:p w:rsidR="009B205B" w:rsidRDefault="009B205B" w:rsidP="009B205B">
      <w:pPr>
        <w:overflowPunct w:val="0"/>
        <w:textAlignment w:val="baseline"/>
        <w:rPr>
          <w:rFonts w:ascii="Times New Roman" w:hAnsi="Times New Roman" w:cs="ＭＳ 明朝"/>
          <w:color w:val="000000"/>
          <w:kern w:val="0"/>
        </w:rPr>
      </w:pPr>
    </w:p>
    <w:p w:rsidR="009B205B" w:rsidRPr="009B205B" w:rsidRDefault="009B205B" w:rsidP="009B205B">
      <w:pPr>
        <w:overflowPunct w:val="0"/>
        <w:textAlignment w:val="baseline"/>
        <w:rPr>
          <w:rFonts w:hAnsi="Times New Roman"/>
          <w:color w:val="000000"/>
          <w:spacing w:val="4"/>
          <w:kern w:val="0"/>
        </w:rPr>
      </w:pPr>
      <w:r w:rsidRPr="009B205B">
        <w:rPr>
          <w:rFonts w:ascii="Times New Roman" w:hAnsi="Times New Roman" w:cs="ＭＳ 明朝" w:hint="eastAsia"/>
          <w:color w:val="000000"/>
          <w:kern w:val="0"/>
        </w:rPr>
        <w:t>（１）基本的な考え方</w:t>
      </w:r>
    </w:p>
    <w:p w:rsidR="009B205B" w:rsidRPr="009B205B" w:rsidRDefault="009B205B" w:rsidP="009B205B">
      <w:pPr>
        <w:overflowPunct w:val="0"/>
        <w:ind w:left="370" w:hanging="246"/>
        <w:textAlignment w:val="baseline"/>
        <w:rPr>
          <w:rFonts w:hAnsi="Times New Roman"/>
          <w:color w:val="000000"/>
          <w:spacing w:val="4"/>
          <w:kern w:val="0"/>
        </w:rPr>
      </w:pPr>
      <w:r w:rsidRPr="009B205B">
        <w:rPr>
          <w:rFonts w:ascii="Times New Roman" w:hAnsi="Times New Roman" w:cs="ＭＳ 明朝" w:hint="eastAsia"/>
          <w:color w:val="000000"/>
          <w:kern w:val="0"/>
        </w:rPr>
        <w:t xml:space="preserve">　　継続的に通学路の安全を確保するため、緊急合同点検後も合同点検を継続するとともに、対策実施後の効果把握も行い、対策の改善・充実を行います。</w:t>
      </w:r>
    </w:p>
    <w:p w:rsidR="009B205B" w:rsidRPr="009B205B" w:rsidRDefault="009B205B" w:rsidP="00511A5C">
      <w:pPr>
        <w:overflowPunct w:val="0"/>
        <w:ind w:left="369" w:hangingChars="150" w:hanging="369"/>
        <w:textAlignment w:val="baseline"/>
        <w:rPr>
          <w:rFonts w:hAnsi="Times New Roman"/>
          <w:color w:val="000000"/>
          <w:spacing w:val="4"/>
          <w:kern w:val="0"/>
        </w:rPr>
      </w:pPr>
      <w:r w:rsidRPr="009B205B">
        <w:rPr>
          <w:rFonts w:ascii="Times New Roman" w:hAnsi="Times New Roman"/>
          <w:color w:val="000000"/>
          <w:kern w:val="0"/>
        </w:rPr>
        <w:t xml:space="preserve">     </w:t>
      </w:r>
      <w:r w:rsidRPr="009B205B">
        <w:rPr>
          <w:rFonts w:ascii="Times New Roman" w:hAnsi="Times New Roman" w:cs="ＭＳ 明朝" w:hint="eastAsia"/>
          <w:color w:val="000000"/>
          <w:kern w:val="0"/>
        </w:rPr>
        <w:t>これらの取組をＰＤＣＡサイクルとして繰り返し実施し、通学路の安全性の向上を　図っていきます。</w:t>
      </w:r>
    </w:p>
    <w:p w:rsidR="009B205B" w:rsidRPr="00511A5C" w:rsidRDefault="009B205B" w:rsidP="009B205B">
      <w:pPr>
        <w:overflowPunct w:val="0"/>
        <w:textAlignment w:val="baseline"/>
        <w:rPr>
          <w:rFonts w:hAnsi="Times New Roman"/>
          <w:color w:val="000000"/>
          <w:spacing w:val="4"/>
          <w:kern w:val="0"/>
        </w:rPr>
      </w:pPr>
    </w:p>
    <w:p w:rsidR="009B205B" w:rsidRPr="009B205B" w:rsidRDefault="009B205B" w:rsidP="009B205B">
      <w:pPr>
        <w:overflowPunct w:val="0"/>
        <w:ind w:left="862"/>
        <w:textAlignment w:val="baseline"/>
        <w:rPr>
          <w:rFonts w:hAnsi="Times New Roman"/>
          <w:color w:val="000000"/>
          <w:spacing w:val="4"/>
          <w:kern w:val="0"/>
        </w:rPr>
      </w:pPr>
      <w:r w:rsidRPr="009B205B">
        <w:rPr>
          <w:rFonts w:hAnsi="ＭＳ 明朝" w:cs="ＭＳ 明朝"/>
          <w:color w:val="000000"/>
          <w:kern w:val="0"/>
        </w:rPr>
        <w:t>[</w:t>
      </w:r>
      <w:r w:rsidRPr="009B205B">
        <w:rPr>
          <w:rFonts w:ascii="Times New Roman" w:hAnsi="Times New Roman" w:cs="ＭＳ 明朝" w:hint="eastAsia"/>
          <w:color w:val="000000"/>
          <w:kern w:val="0"/>
        </w:rPr>
        <w:t>通学路安全確保のためのＰＤＣＡサイクル</w:t>
      </w:r>
      <w:r w:rsidRPr="009B205B">
        <w:rPr>
          <w:rFonts w:hAnsi="ＭＳ 明朝" w:cs="ＭＳ 明朝"/>
          <w:color w:val="000000"/>
          <w:kern w:val="0"/>
        </w:rPr>
        <w:t>]</w:t>
      </w:r>
    </w:p>
    <w:p w:rsidR="009B205B" w:rsidRPr="009B205B" w:rsidRDefault="00CD31B7" w:rsidP="009B205B">
      <w:pPr>
        <w:overflowPunct w:val="0"/>
        <w:textAlignment w:val="baseline"/>
        <w:rPr>
          <w:rFonts w:hAnsi="Times New Roman"/>
          <w:color w:val="000000"/>
          <w:spacing w:val="4"/>
          <w:kern w:val="0"/>
        </w:rPr>
      </w:pPr>
      <w:r w:rsidRPr="000A0AA4">
        <w:rPr>
          <w:rFonts w:hAnsi="Times New Roman"/>
          <w:noProof/>
          <w:color w:val="000000"/>
          <w:spacing w:val="4"/>
          <w:kern w:val="0"/>
        </w:rPr>
        <mc:AlternateContent>
          <mc:Choice Requires="wps">
            <w:drawing>
              <wp:anchor distT="45720" distB="45720" distL="114300" distR="114300" simplePos="0" relativeHeight="251670016" behindDoc="0" locked="0" layoutInCell="1" allowOverlap="1" wp14:anchorId="1E7090EE" wp14:editId="5F74CC81">
                <wp:simplePos x="0" y="0"/>
                <wp:positionH relativeFrom="column">
                  <wp:posOffset>2221865</wp:posOffset>
                </wp:positionH>
                <wp:positionV relativeFrom="page">
                  <wp:posOffset>7277100</wp:posOffset>
                </wp:positionV>
                <wp:extent cx="514350" cy="2762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noFill/>
                          <a:miter lim="800000"/>
                          <a:headEnd/>
                          <a:tailEnd/>
                        </a:ln>
                      </wps:spPr>
                      <wps:txbx>
                        <w:txbxContent>
                          <w:p w:rsidR="000A0AA4" w:rsidRPr="00CD31B7" w:rsidRDefault="000A0AA4" w:rsidP="00CD31B7">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090EE" id="_x0000_t202" coordsize="21600,21600" o:spt="202" path="m,l,21600r21600,l21600,xe">
                <v:stroke joinstyle="miter"/>
                <v:path gradientshapeok="t" o:connecttype="rect"/>
              </v:shapetype>
              <v:shape id="テキスト ボックス 2" o:spid="_x0000_s1026" type="#_x0000_t202" style="position:absolute;left:0;text-align:left;margin-left:174.95pt;margin-top:573pt;width:40.5pt;height:21.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" stroked="f">
                <v:textbox>
                  <w:txbxContent>
                    <w:p w:rsidR="000A0AA4" w:rsidRPr="00CD31B7" w:rsidRDefault="000A0AA4" w:rsidP="00CD31B7">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w:t>
                      </w:r>
                    </w:p>
                  </w:txbxContent>
                </v:textbox>
                <w10:wrap anchory="page"/>
              </v:shape>
            </w:pict>
          </mc:Fallback>
        </mc:AlternateContent>
      </w:r>
    </w:p>
    <w:p w:rsidR="009B205B" w:rsidRPr="009B205B" w:rsidRDefault="003B45C9" w:rsidP="003B45C9">
      <w:pPr>
        <w:overflowPunct w:val="0"/>
        <w:ind w:firstLineChars="1700" w:firstLine="4182"/>
        <w:jc w:val="left"/>
        <w:textAlignment w:val="baseline"/>
        <w:rPr>
          <w:rFonts w:ascii="ＭＳ ゴシック" w:eastAsia="ＭＳ ゴシック" w:hAnsi="ＭＳ ゴシック"/>
          <w:b/>
          <w:color w:val="000000"/>
          <w:spacing w:val="4"/>
          <w:kern w:val="0"/>
        </w:rPr>
      </w:pPr>
      <w:r>
        <w:rPr>
          <w:rFonts w:hAnsi="Times New Roman"/>
          <w:noProof/>
          <w:color w:val="000000"/>
          <w:spacing w:val="4"/>
          <w:kern w:val="0"/>
        </w:rPr>
        <mc:AlternateContent>
          <mc:Choice Requires="wps">
            <w:drawing>
              <wp:anchor distT="0" distB="0" distL="114300" distR="114300" simplePos="0" relativeHeight="251587072" behindDoc="0" locked="0" layoutInCell="1" allowOverlap="1" wp14:anchorId="312A82F4" wp14:editId="46EE9A5D">
                <wp:simplePos x="0" y="0"/>
                <wp:positionH relativeFrom="column">
                  <wp:posOffset>2057400</wp:posOffset>
                </wp:positionH>
                <wp:positionV relativeFrom="paragraph">
                  <wp:posOffset>147320</wp:posOffset>
                </wp:positionV>
                <wp:extent cx="1600200" cy="453390"/>
                <wp:effectExtent l="0" t="0" r="19050" b="22860"/>
                <wp:wrapNone/>
                <wp:docPr id="1" name="角丸四角形 1"/>
                <wp:cNvGraphicFramePr/>
                <a:graphic xmlns:a="http://schemas.openxmlformats.org/drawingml/2006/main">
                  <a:graphicData uri="http://schemas.microsoft.com/office/word/2010/wordprocessingShape">
                    <wps:wsp>
                      <wps:cNvSpPr/>
                      <wps:spPr>
                        <a:xfrm>
                          <a:off x="0" y="0"/>
                          <a:ext cx="1600200" cy="4533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68EEBF" id="角丸四角形 1" o:spid="_x0000_s1026" style="position:absolute;left:0;text-align:left;margin-left:162pt;margin-top:11.6pt;width:126pt;height:35.7pt;z-index:25158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" filled="f" strokecolor="#243f60 [1604]" strokeweight="2pt"/>
            </w:pict>
          </mc:Fallback>
        </mc:AlternateContent>
      </w:r>
      <w:r>
        <w:rPr>
          <w:rFonts w:ascii="Times New Roman" w:hAnsi="Times New Roman"/>
          <w:noProof/>
          <w:color w:val="000000"/>
          <w:kern w:val="0"/>
        </w:rPr>
        <mc:AlternateContent>
          <mc:Choice Requires="wps">
            <w:drawing>
              <wp:anchor distT="0" distB="0" distL="114300" distR="114300" simplePos="0" relativeHeight="251612672" behindDoc="0" locked="0" layoutInCell="1" allowOverlap="1" wp14:anchorId="4AA4C5D0" wp14:editId="2E45A936">
                <wp:simplePos x="0" y="0"/>
                <wp:positionH relativeFrom="column">
                  <wp:posOffset>4240848</wp:posOffset>
                </wp:positionH>
                <wp:positionV relativeFrom="paragraph">
                  <wp:posOffset>34925</wp:posOffset>
                </wp:positionV>
                <wp:extent cx="570230" cy="1062355"/>
                <wp:effectExtent l="1587" t="0" r="2858" b="21907"/>
                <wp:wrapNone/>
                <wp:docPr id="7" name="曲折矢印 7"/>
                <wp:cNvGraphicFramePr/>
                <a:graphic xmlns:a="http://schemas.openxmlformats.org/drawingml/2006/main">
                  <a:graphicData uri="http://schemas.microsoft.com/office/word/2010/wordprocessingShape">
                    <wps:wsp>
                      <wps:cNvSpPr/>
                      <wps:spPr>
                        <a:xfrm rot="5400000">
                          <a:off x="0" y="0"/>
                          <a:ext cx="570230" cy="106235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0A11" id="曲折矢印 7" o:spid="_x0000_s1026" style="position:absolute;left:0;text-align:left;margin-left:333.95pt;margin-top:2.75pt;width:44.9pt;height:83.65pt;rotation:9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0230,106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" path="m,1062355l,320754c,182972,111694,71278,249476,71278r178197,1l427673,,570230,142558,427673,285115r,-71279l249476,213836v-59049,,-106918,47869,-106918,106918l142558,1062355,,1062355xe" fillcolor="#4f81bd [3204]" strokecolor="#243f60 [1604]" strokeweight="2pt">
                <v:path arrowok="t" o:connecttype="custom" o:connectlocs="0,1062355;0,320754;249476,71278;427673,71279;427673,0;570230,142558;427673,285115;427673,213836;249476,213836;142558,320754;142558,1062355;0,1062355" o:connectangles="0,0,0,0,0,0,0,0,0,0,0,0"/>
              </v:shape>
            </w:pict>
          </mc:Fallback>
        </mc:AlternateContent>
      </w:r>
    </w:p>
    <w:p w:rsidR="009B205B" w:rsidRPr="00CD31B7" w:rsidRDefault="00CD31B7" w:rsidP="009B205B">
      <w:pPr>
        <w:overflowPunct w:val="0"/>
        <w:textAlignment w:val="baseline"/>
        <w:rPr>
          <w:rFonts w:hAnsi="Times New Roman"/>
          <w:b/>
          <w:color w:val="000000"/>
          <w:spacing w:val="4"/>
          <w:kern w:val="0"/>
        </w:rPr>
      </w:pPr>
      <w:r w:rsidRPr="000A0AA4">
        <w:rPr>
          <w:rFonts w:hAnsi="Times New Roman"/>
          <w:noProof/>
          <w:color w:val="000000"/>
          <w:spacing w:val="4"/>
          <w:kern w:val="0"/>
        </w:rPr>
        <mc:AlternateContent>
          <mc:Choice Requires="wps">
            <w:drawing>
              <wp:anchor distT="45720" distB="45720" distL="114300" distR="114300" simplePos="0" relativeHeight="251721216" behindDoc="0" locked="0" layoutInCell="1" allowOverlap="1" wp14:anchorId="38C4054C" wp14:editId="530C18DD">
                <wp:simplePos x="0" y="0"/>
                <wp:positionH relativeFrom="column">
                  <wp:posOffset>2220595</wp:posOffset>
                </wp:positionH>
                <wp:positionV relativeFrom="page">
                  <wp:posOffset>7713345</wp:posOffset>
                </wp:positionV>
                <wp:extent cx="1304925" cy="276225"/>
                <wp:effectExtent l="0" t="0" r="9525"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solidFill>
                          <a:srgbClr val="FFFFFF"/>
                        </a:solidFill>
                        <a:ln w="9525">
                          <a:noFill/>
                          <a:miter lim="800000"/>
                          <a:headEnd/>
                          <a:tailEnd/>
                        </a:ln>
                      </wps:spPr>
                      <wps:txbx>
                        <w:txbxContent>
                          <w:p w:rsidR="00CD31B7" w:rsidRPr="00CD31B7" w:rsidRDefault="000F0865"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合同</w:t>
                            </w: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点検の実施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4054C" id="_x0000_s1027" type="#_x0000_t202" style="position:absolute;left:0;text-align:left;margin-left:174.85pt;margin-top:607.35pt;width:102.75pt;height:21.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" stroked="f">
                <v:textbox>
                  <w:txbxContent>
                    <w:p w:rsidR="00CD31B7" w:rsidRPr="00CD31B7" w:rsidRDefault="000F0865"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合同</w:t>
                      </w: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点検の実施</w:t>
                      </w:r>
                    </w:p>
                  </w:txbxContent>
                </v:textbox>
                <w10:wrap anchory="page"/>
              </v:shape>
            </w:pict>
          </mc:Fallback>
        </mc:AlternateContent>
      </w:r>
      <w:r w:rsidR="003B45C9">
        <w:rPr>
          <w:rFonts w:hAnsi="Times New Roman"/>
          <w:noProof/>
          <w:color w:val="000000"/>
          <w:spacing w:val="4"/>
          <w:kern w:val="0"/>
        </w:rPr>
        <mc:AlternateContent>
          <mc:Choice Requires="wps">
            <w:drawing>
              <wp:anchor distT="0" distB="0" distL="114300" distR="114300" simplePos="0" relativeHeight="251609600" behindDoc="0" locked="0" layoutInCell="1" allowOverlap="1" wp14:anchorId="1222B17A" wp14:editId="57FF4AF8">
                <wp:simplePos x="0" y="0"/>
                <wp:positionH relativeFrom="column">
                  <wp:posOffset>839470</wp:posOffset>
                </wp:positionH>
                <wp:positionV relativeFrom="paragraph">
                  <wp:posOffset>59055</wp:posOffset>
                </wp:positionV>
                <wp:extent cx="1066800" cy="571500"/>
                <wp:effectExtent l="0" t="0" r="19050" b="19050"/>
                <wp:wrapNone/>
                <wp:docPr id="6" name="曲折矢印 6"/>
                <wp:cNvGraphicFramePr/>
                <a:graphic xmlns:a="http://schemas.openxmlformats.org/drawingml/2006/main">
                  <a:graphicData uri="http://schemas.microsoft.com/office/word/2010/wordprocessingShape">
                    <wps:wsp>
                      <wps:cNvSpPr/>
                      <wps:spPr>
                        <a:xfrm>
                          <a:off x="0" y="0"/>
                          <a:ext cx="1066800" cy="5715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4E87" id="曲折矢印 6" o:spid="_x0000_s1026" style="position:absolute;left:0;text-align:left;margin-left:66.1pt;margin-top:4.65pt;width:84pt;height: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" path="m,571500l,321469c,183381,111943,71438,250031,71438r673894,l923925,r142875,142875l923925,285750r,-71437l250031,214313v-59181,,-107156,47975,-107156,107156l142875,571500,,571500xe" fillcolor="#4f81bd [3204]" strokecolor="#243f60 [1604]" strokeweight="2pt">
                <v:path arrowok="t" o:connecttype="custom" o:connectlocs="0,571500;0,321469;250031,71438;923925,71438;923925,0;1066800,142875;923925,285750;923925,214313;250031,214313;142875,321469;142875,571500;0,571500" o:connectangles="0,0,0,0,0,0,0,0,0,0,0,0"/>
              </v:shape>
            </w:pict>
          </mc:Fallback>
        </mc:AlternateContent>
      </w:r>
      <w:r w:rsidR="009B205B" w:rsidRPr="009B205B">
        <w:rPr>
          <w:rFonts w:ascii="Times New Roman" w:hAnsi="Times New Roman"/>
          <w:color w:val="000000"/>
          <w:kern w:val="0"/>
        </w:rPr>
        <w:t xml:space="preserve">                              </w:t>
      </w:r>
    </w:p>
    <w:p w:rsidR="009B205B" w:rsidRPr="00CD31B7" w:rsidRDefault="00CD31B7" w:rsidP="009B205B">
      <w:pPr>
        <w:overflowPunct w:val="0"/>
        <w:textAlignment w:val="baseline"/>
        <w:rPr>
          <w:rFonts w:hAnsi="Times New Roman"/>
          <w:b/>
          <w:color w:val="000000"/>
          <w:spacing w:val="4"/>
          <w:kern w:val="0"/>
        </w:rPr>
      </w:pPr>
      <w:r>
        <w:rPr>
          <w:rFonts w:ascii="Times New Roman" w:hAnsi="Times New Roman"/>
          <w:b/>
          <w:color w:val="000000"/>
          <w:kern w:val="0"/>
        </w:rPr>
        <w:t xml:space="preserve">                            </w:t>
      </w:r>
    </w:p>
    <w:p w:rsidR="009B205B" w:rsidRPr="009B205B" w:rsidRDefault="000F0865" w:rsidP="009B205B">
      <w:pPr>
        <w:overflowPunct w:val="0"/>
        <w:textAlignment w:val="baseline"/>
        <w:rPr>
          <w:rFonts w:hAnsi="Times New Roman"/>
          <w:color w:val="000000"/>
          <w:spacing w:val="4"/>
          <w:kern w:val="0"/>
        </w:rPr>
      </w:pPr>
      <w:r w:rsidRPr="000A0AA4">
        <w:rPr>
          <w:rFonts w:hAnsi="Times New Roman"/>
          <w:noProof/>
          <w:color w:val="000000"/>
          <w:spacing w:val="4"/>
          <w:kern w:val="0"/>
        </w:rPr>
        <mc:AlternateContent>
          <mc:Choice Requires="wps">
            <w:drawing>
              <wp:anchor distT="45720" distB="45720" distL="114300" distR="114300" simplePos="0" relativeHeight="251729408" behindDoc="0" locked="0" layoutInCell="1" allowOverlap="1" wp14:anchorId="2E42278D" wp14:editId="3AF40AB7">
                <wp:simplePos x="0" y="0"/>
                <wp:positionH relativeFrom="column">
                  <wp:posOffset>2220595</wp:posOffset>
                </wp:positionH>
                <wp:positionV relativeFrom="page">
                  <wp:posOffset>8218170</wp:posOffset>
                </wp:positionV>
                <wp:extent cx="1304925" cy="27622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solidFill>
                          <a:srgbClr val="FFFFFF"/>
                        </a:solidFill>
                        <a:ln w="9525">
                          <a:noFill/>
                          <a:miter lim="800000"/>
                          <a:headEnd/>
                          <a:tailEnd/>
                        </a:ln>
                      </wps:spPr>
                      <wps:txbx>
                        <w:txbxContent>
                          <w:p w:rsidR="000F0865" w:rsidRPr="00CD31B7" w:rsidRDefault="000F0865"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対策の</w:t>
                            </w: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2278D" id="_x0000_s1028" type="#_x0000_t202" style="position:absolute;left:0;text-align:left;margin-left:174.85pt;margin-top:647.1pt;width:102.75pt;height:21.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" stroked="f">
                <v:textbox>
                  <w:txbxContent>
                    <w:p w:rsidR="000F0865" w:rsidRPr="00CD31B7" w:rsidRDefault="000F0865"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対策の</w:t>
                      </w: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検討</w:t>
                      </w:r>
                    </w:p>
                  </w:txbxContent>
                </v:textbox>
                <w10:wrap anchory="page"/>
              </v:shape>
            </w:pict>
          </mc:Fallback>
        </mc:AlternateContent>
      </w:r>
      <w:r>
        <w:rPr>
          <w:rFonts w:hAnsi="Times New Roman"/>
          <w:noProof/>
          <w:color w:val="000000"/>
          <w:spacing w:val="4"/>
          <w:kern w:val="0"/>
        </w:rPr>
        <mc:AlternateContent>
          <mc:Choice Requires="wps">
            <w:drawing>
              <wp:anchor distT="0" distB="0" distL="114300" distR="114300" simplePos="0" relativeHeight="251727360" behindDoc="0" locked="0" layoutInCell="1" allowOverlap="1" wp14:anchorId="66927E0A" wp14:editId="1CFA3CB2">
                <wp:simplePos x="0" y="0"/>
                <wp:positionH relativeFrom="column">
                  <wp:posOffset>2057400</wp:posOffset>
                </wp:positionH>
                <wp:positionV relativeFrom="paragraph">
                  <wp:posOffset>69215</wp:posOffset>
                </wp:positionV>
                <wp:extent cx="1600200" cy="453390"/>
                <wp:effectExtent l="0" t="0" r="19050" b="22860"/>
                <wp:wrapNone/>
                <wp:docPr id="16" name="角丸四角形 16"/>
                <wp:cNvGraphicFramePr/>
                <a:graphic xmlns:a="http://schemas.openxmlformats.org/drawingml/2006/main">
                  <a:graphicData uri="http://schemas.microsoft.com/office/word/2010/wordprocessingShape">
                    <wps:wsp>
                      <wps:cNvSpPr/>
                      <wps:spPr>
                        <a:xfrm>
                          <a:off x="0" y="0"/>
                          <a:ext cx="1600200" cy="4533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F064DC" id="角丸四角形 16" o:spid="_x0000_s1026" style="position:absolute;left:0;text-align:left;margin-left:162pt;margin-top:5.45pt;width:126pt;height:35.7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" filled="f" strokecolor="#243f60 [1604]" strokeweight="2pt"/>
            </w:pict>
          </mc:Fallback>
        </mc:AlternateContent>
      </w:r>
      <w:r w:rsidR="00F94743" w:rsidRPr="000A0AA4">
        <w:rPr>
          <w:rFonts w:hAnsi="Times New Roman"/>
          <w:noProof/>
          <w:color w:val="000000"/>
          <w:spacing w:val="4"/>
          <w:kern w:val="0"/>
        </w:rPr>
        <mc:AlternateContent>
          <mc:Choice Requires="wps">
            <w:drawing>
              <wp:anchor distT="45720" distB="45720" distL="114300" distR="114300" simplePos="0" relativeHeight="251701760" behindDoc="0" locked="0" layoutInCell="1" allowOverlap="1" wp14:anchorId="030C5B29" wp14:editId="0C11D8FD">
                <wp:simplePos x="0" y="0"/>
                <wp:positionH relativeFrom="column">
                  <wp:posOffset>5123815</wp:posOffset>
                </wp:positionH>
                <wp:positionV relativeFrom="page">
                  <wp:posOffset>8172450</wp:posOffset>
                </wp:positionV>
                <wp:extent cx="514350" cy="276225"/>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noFill/>
                          <a:miter lim="800000"/>
                          <a:headEnd/>
                          <a:tailEnd/>
                        </a:ln>
                      </wps:spPr>
                      <wps:txbx>
                        <w:txbxContent>
                          <w:p w:rsidR="00CD31B7" w:rsidRPr="00CD31B7" w:rsidRDefault="00CD31B7" w:rsidP="00CD31B7">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5B29" id="_x0000_s1029" type="#_x0000_t202" style="position:absolute;left:0;text-align:left;margin-left:403.45pt;margin-top:643.5pt;width:40.5pt;height:21.7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" stroked="f">
                <v:textbox>
                  <w:txbxContent>
                    <w:p w:rsidR="00CD31B7" w:rsidRPr="00CD31B7" w:rsidRDefault="00CD31B7" w:rsidP="00CD31B7">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p>
                  </w:txbxContent>
                </v:textbox>
                <w10:wrap anchory="page"/>
              </v:shape>
            </w:pict>
          </mc:Fallback>
        </mc:AlternateContent>
      </w:r>
      <w:r w:rsidR="00F94743" w:rsidRPr="000A0AA4">
        <w:rPr>
          <w:rFonts w:hAnsi="Times New Roman"/>
          <w:noProof/>
          <w:color w:val="000000"/>
          <w:spacing w:val="4"/>
          <w:kern w:val="0"/>
        </w:rPr>
        <mc:AlternateContent>
          <mc:Choice Requires="wps">
            <w:drawing>
              <wp:anchor distT="45720" distB="45720" distL="114300" distR="114300" simplePos="0" relativeHeight="251683328" behindDoc="0" locked="0" layoutInCell="1" allowOverlap="1" wp14:anchorId="09EDD110" wp14:editId="037A0BD6">
                <wp:simplePos x="0" y="0"/>
                <wp:positionH relativeFrom="column">
                  <wp:posOffset>122554</wp:posOffset>
                </wp:positionH>
                <wp:positionV relativeFrom="page">
                  <wp:posOffset>8172450</wp:posOffset>
                </wp:positionV>
                <wp:extent cx="638175" cy="2762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FFFFFF"/>
                        </a:solidFill>
                        <a:ln w="9525">
                          <a:noFill/>
                          <a:miter lim="800000"/>
                          <a:headEnd/>
                          <a:tailEnd/>
                        </a:ln>
                      </wps:spPr>
                      <wps:txbx>
                        <w:txbxContent>
                          <w:p w:rsidR="00CD31B7" w:rsidRPr="00CD31B7" w:rsidRDefault="00CD31B7" w:rsidP="00CD31B7">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DD110" id="_x0000_s1030" type="#_x0000_t202" style="position:absolute;left:0;text-align:left;margin-left:9.65pt;margin-top:643.5pt;width:50.25pt;height:21.7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EXQAIAADI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" stroked="f">
                <v:textbox>
                  <w:txbxContent>
                    <w:p w:rsidR="00CD31B7" w:rsidRPr="00CD31B7" w:rsidRDefault="00CD31B7" w:rsidP="00CD31B7">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p>
                  </w:txbxContent>
                </v:textbox>
                <w10:wrap anchory="page"/>
              </v:shape>
            </w:pict>
          </mc:Fallback>
        </mc:AlternateContent>
      </w:r>
    </w:p>
    <w:p w:rsidR="009B205B" w:rsidRPr="009B205B" w:rsidRDefault="00CD31B7" w:rsidP="009B205B">
      <w:pPr>
        <w:overflowPunct w:val="0"/>
        <w:textAlignment w:val="baseline"/>
        <w:rPr>
          <w:rFonts w:ascii="ＭＳ ゴシック" w:eastAsia="ＭＳ ゴシック" w:hAnsi="ＭＳ ゴシック"/>
          <w:b/>
          <w:color w:val="000000"/>
          <w:spacing w:val="4"/>
          <w:kern w:val="0"/>
        </w:rPr>
      </w:pPr>
      <w:r>
        <w:rPr>
          <w:rFonts w:hAnsi="Times New Roman" w:hint="eastAsia"/>
          <w:color w:val="000000"/>
          <w:spacing w:val="4"/>
          <w:kern w:val="0"/>
        </w:rPr>
        <w:t xml:space="preserve">    </w:t>
      </w:r>
      <w:r w:rsidR="003B45C9">
        <w:rPr>
          <w:rFonts w:ascii="ＭＳ ゴシック" w:eastAsia="ＭＳ ゴシック" w:hAnsi="ＭＳ ゴシック" w:hint="eastAsia"/>
          <w:b/>
          <w:color w:val="000000"/>
          <w:spacing w:val="4"/>
          <w:kern w:val="0"/>
        </w:rPr>
        <w:t xml:space="preserve">              </w:t>
      </w:r>
      <w:r>
        <w:rPr>
          <w:rFonts w:ascii="ＭＳ ゴシック" w:eastAsia="ＭＳ ゴシック" w:hAnsi="ＭＳ ゴシック" w:hint="eastAsia"/>
          <w:b/>
          <w:color w:val="000000"/>
          <w:spacing w:val="4"/>
          <w:kern w:val="0"/>
        </w:rPr>
        <w:t xml:space="preserve">                        </w:t>
      </w:r>
    </w:p>
    <w:p w:rsidR="009B205B" w:rsidRPr="009B205B" w:rsidRDefault="00CD31B7" w:rsidP="009B205B">
      <w:pPr>
        <w:overflowPunct w:val="0"/>
        <w:textAlignment w:val="baseline"/>
        <w:rPr>
          <w:rFonts w:hAnsi="Times New Roman"/>
          <w:color w:val="000000"/>
          <w:spacing w:val="4"/>
          <w:kern w:val="0"/>
        </w:rPr>
      </w:pPr>
      <w:r w:rsidRPr="000A0AA4">
        <w:rPr>
          <w:rFonts w:hAnsi="Times New Roman"/>
          <w:noProof/>
          <w:color w:val="000000"/>
          <w:spacing w:val="4"/>
          <w:kern w:val="0"/>
        </w:rPr>
        <mc:AlternateContent>
          <mc:Choice Requires="wps">
            <w:drawing>
              <wp:anchor distT="45720" distB="45720" distL="114300" distR="114300" simplePos="0" relativeHeight="251682816" behindDoc="0" locked="0" layoutInCell="1" allowOverlap="1" wp14:anchorId="6FBFAE70" wp14:editId="2793EB56">
                <wp:simplePos x="0" y="0"/>
                <wp:positionH relativeFrom="column">
                  <wp:posOffset>4392295</wp:posOffset>
                </wp:positionH>
                <wp:positionV relativeFrom="page">
                  <wp:posOffset>8589645</wp:posOffset>
                </wp:positionV>
                <wp:extent cx="1304925" cy="276225"/>
                <wp:effectExtent l="0" t="0" r="9525" b="952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solidFill>
                          <a:srgbClr val="FFFFFF"/>
                        </a:solidFill>
                        <a:ln w="9525">
                          <a:noFill/>
                          <a:miter lim="800000"/>
                          <a:headEnd/>
                          <a:tailEnd/>
                        </a:ln>
                      </wps:spPr>
                      <wps:txbx>
                        <w:txbxContent>
                          <w:p w:rsidR="00CD31B7" w:rsidRPr="00CD31B7" w:rsidRDefault="00CD31B7"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sidR="000F0865">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0F0865">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FAE70" id="_x0000_s1031" type="#_x0000_t202" style="position:absolute;left:0;text-align:left;margin-left:345.85pt;margin-top:676.35pt;width:102.75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" stroked="f">
                <v:textbox>
                  <w:txbxContent>
                    <w:p w:rsidR="00CD31B7" w:rsidRPr="00CD31B7" w:rsidRDefault="00CD31B7"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sidR="000F0865">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0F0865">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p>
                  </w:txbxContent>
                </v:textbox>
                <w10:wrap anchory="page"/>
              </v:shape>
            </w:pict>
          </mc:Fallback>
        </mc:AlternateContent>
      </w:r>
      <w:r w:rsidRPr="000A0AA4">
        <w:rPr>
          <w:rFonts w:hAnsi="Times New Roman"/>
          <w:noProof/>
          <w:color w:val="000000"/>
          <w:spacing w:val="4"/>
          <w:kern w:val="0"/>
        </w:rPr>
        <mc:AlternateContent>
          <mc:Choice Requires="wps">
            <w:drawing>
              <wp:anchor distT="45720" distB="45720" distL="114300" distR="114300" simplePos="0" relativeHeight="251725312" behindDoc="0" locked="0" layoutInCell="1" allowOverlap="1" wp14:anchorId="5E3F8B76" wp14:editId="46D61618">
                <wp:simplePos x="0" y="0"/>
                <wp:positionH relativeFrom="column">
                  <wp:posOffset>315595</wp:posOffset>
                </wp:positionH>
                <wp:positionV relativeFrom="page">
                  <wp:posOffset>8589645</wp:posOffset>
                </wp:positionV>
                <wp:extent cx="1304925" cy="276225"/>
                <wp:effectExtent l="0" t="0" r="9525"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solidFill>
                          <a:srgbClr val="FFFFFF"/>
                        </a:solidFill>
                        <a:ln w="9525">
                          <a:noFill/>
                          <a:miter lim="800000"/>
                          <a:headEnd/>
                          <a:tailEnd/>
                        </a:ln>
                      </wps:spPr>
                      <wps:txbx>
                        <w:txbxContent>
                          <w:p w:rsidR="00CD31B7" w:rsidRPr="00CD31B7" w:rsidRDefault="00CD31B7"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sidR="000F0865">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0F0865">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F8B76" id="_x0000_s1032" type="#_x0000_t202" style="position:absolute;left:0;text-align:left;margin-left:24.85pt;margin-top:676.35pt;width:102.75pt;height:21.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" stroked="f">
                <v:textbox>
                  <w:txbxContent>
                    <w:p w:rsidR="00CD31B7" w:rsidRPr="00CD31B7" w:rsidRDefault="00CD31B7"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sidR="000F0865">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0F0865">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改善・充実</w:t>
                      </w:r>
                    </w:p>
                  </w:txbxContent>
                </v:textbox>
                <w10:wrap anchory="page"/>
              </v:shape>
            </w:pict>
          </mc:Fallback>
        </mc:AlternateContent>
      </w:r>
      <w:r w:rsidR="009B205B">
        <w:rPr>
          <w:rFonts w:hAnsi="Times New Roman"/>
          <w:noProof/>
          <w:color w:val="000000"/>
          <w:spacing w:val="4"/>
          <w:kern w:val="0"/>
        </w:rPr>
        <mc:AlternateContent>
          <mc:Choice Requires="wps">
            <w:drawing>
              <wp:anchor distT="0" distB="0" distL="114300" distR="114300" simplePos="0" relativeHeight="251591168" behindDoc="0" locked="0" layoutInCell="1" allowOverlap="1" wp14:anchorId="718C87F5" wp14:editId="3748B1DF">
                <wp:simplePos x="0" y="0"/>
                <wp:positionH relativeFrom="column">
                  <wp:posOffset>4343400</wp:posOffset>
                </wp:positionH>
                <wp:positionV relativeFrom="paragraph">
                  <wp:posOffset>43180</wp:posOffset>
                </wp:positionV>
                <wp:extent cx="1371600" cy="457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371600" cy="457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7B8D14" id="角丸四角形 4" o:spid="_x0000_s1026" style="position:absolute;left:0;text-align:left;margin-left:342pt;margin-top:3.4pt;width:108pt;height:36pt;z-index:251591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" filled="f" strokecolor="#243f60 [1604]" strokeweight="2pt"/>
            </w:pict>
          </mc:Fallback>
        </mc:AlternateContent>
      </w:r>
      <w:r w:rsidR="009B205B">
        <w:rPr>
          <w:rFonts w:hAnsi="Times New Roman"/>
          <w:noProof/>
          <w:color w:val="000000"/>
          <w:spacing w:val="4"/>
          <w:kern w:val="0"/>
        </w:rPr>
        <mc:AlternateContent>
          <mc:Choice Requires="wps">
            <w:drawing>
              <wp:anchor distT="0" distB="0" distL="114300" distR="114300" simplePos="0" relativeHeight="251589120" behindDoc="0" locked="0" layoutInCell="1" allowOverlap="1" wp14:anchorId="7ADC9931" wp14:editId="7BEDDD31">
                <wp:simplePos x="0" y="0"/>
                <wp:positionH relativeFrom="column">
                  <wp:posOffset>228600</wp:posOffset>
                </wp:positionH>
                <wp:positionV relativeFrom="paragraph">
                  <wp:posOffset>45085</wp:posOffset>
                </wp:positionV>
                <wp:extent cx="1447800" cy="4572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447800" cy="457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A7CA95" id="角丸四角形 3" o:spid="_x0000_s1026" style="position:absolute;left:0;text-align:left;margin-left:18pt;margin-top:3.55pt;width:114pt;height:36pt;z-index:251589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" filled="f" strokecolor="#243f60 [1604]" strokeweight="2pt"/>
            </w:pict>
          </mc:Fallback>
        </mc:AlternateContent>
      </w:r>
    </w:p>
    <w:p w:rsidR="009B205B" w:rsidRPr="009B205B" w:rsidRDefault="009B205B" w:rsidP="009B205B">
      <w:pPr>
        <w:overflowPunct w:val="0"/>
        <w:textAlignment w:val="baseline"/>
        <w:rPr>
          <w:rFonts w:hAnsi="Times New Roman"/>
          <w:color w:val="000000"/>
          <w:spacing w:val="4"/>
          <w:kern w:val="0"/>
        </w:rPr>
      </w:pPr>
      <w:r>
        <w:rPr>
          <w:rFonts w:hint="eastAsia"/>
          <w:b/>
          <w:bCs/>
          <w:noProof/>
        </w:rPr>
        <mc:AlternateContent>
          <mc:Choice Requires="wps">
            <w:drawing>
              <wp:anchor distT="0" distB="0" distL="114300" distR="114300" simplePos="0" relativeHeight="251619840" behindDoc="0" locked="0" layoutInCell="1" allowOverlap="1" wp14:anchorId="1DD90BFB" wp14:editId="2AAD6697">
                <wp:simplePos x="0" y="0"/>
                <wp:positionH relativeFrom="column">
                  <wp:posOffset>925195</wp:posOffset>
                </wp:positionH>
                <wp:positionV relativeFrom="paragraph">
                  <wp:posOffset>164465</wp:posOffset>
                </wp:positionV>
                <wp:extent cx="658497" cy="983931"/>
                <wp:effectExtent l="8890" t="0" r="17145" b="17145"/>
                <wp:wrapNone/>
                <wp:docPr id="9" name="曲折矢印 9"/>
                <wp:cNvGraphicFramePr/>
                <a:graphic xmlns:a="http://schemas.openxmlformats.org/drawingml/2006/main">
                  <a:graphicData uri="http://schemas.microsoft.com/office/word/2010/wordprocessingShape">
                    <wps:wsp>
                      <wps:cNvSpPr/>
                      <wps:spPr>
                        <a:xfrm rot="16200000">
                          <a:off x="0" y="0"/>
                          <a:ext cx="658497" cy="983931"/>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A7FA" id="曲折矢印 9" o:spid="_x0000_s1026" style="position:absolute;left:0;text-align:left;margin-left:72.85pt;margin-top:12.95pt;width:51.85pt;height:77.45pt;rotation:-9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8497,98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" path="m,983931l,370405c,211296,128983,82313,288092,82313r205781,-1l493873,,658497,164624,493873,329249r,-82313l288092,246936v-68189,,-123468,55279,-123468,123468l164624,983931,,983931xe" fillcolor="#4f81bd [3204]" strokecolor="#243f60 [1604]" strokeweight="2pt">
                <v:path arrowok="t" o:connecttype="custom" o:connectlocs="0,983931;0,370405;288092,82313;493873,82312;493873,0;658497,164624;493873,329249;493873,246936;288092,246936;164624,370404;164624,983931;0,983931" o:connectangles="0,0,0,0,0,0,0,0,0,0,0,0"/>
              </v:shape>
            </w:pict>
          </mc:Fallback>
        </mc:AlternateContent>
      </w:r>
      <w:r>
        <w:rPr>
          <w:rFonts w:hAnsi="Times New Roman" w:hint="eastAsia"/>
          <w:color w:val="000000"/>
          <w:spacing w:val="4"/>
          <w:kern w:val="0"/>
        </w:rPr>
        <w:t xml:space="preserve">　　　　　　　　　　　　　　　　　　　</w:t>
      </w:r>
      <w:r w:rsidR="00CD31B7">
        <w:rPr>
          <w:rFonts w:hAnsi="Times New Roman" w:hint="eastAsia"/>
          <w:color w:val="000000"/>
          <w:spacing w:val="4"/>
          <w:kern w:val="0"/>
        </w:rPr>
        <w:t xml:space="preserve">  </w:t>
      </w:r>
    </w:p>
    <w:p w:rsidR="009B205B" w:rsidRPr="009B205B" w:rsidRDefault="00F94743" w:rsidP="009B205B">
      <w:pPr>
        <w:overflowPunct w:val="0"/>
        <w:textAlignment w:val="baseline"/>
        <w:rPr>
          <w:rFonts w:hAnsi="Times New Roman"/>
          <w:color w:val="000000"/>
          <w:spacing w:val="4"/>
          <w:kern w:val="0"/>
        </w:rPr>
      </w:pPr>
      <w:r w:rsidRPr="000A0AA4">
        <w:rPr>
          <w:rFonts w:hAnsi="Times New Roman"/>
          <w:noProof/>
          <w:color w:val="000000"/>
          <w:spacing w:val="4"/>
          <w:kern w:val="0"/>
        </w:rPr>
        <mc:AlternateContent>
          <mc:Choice Requires="wps">
            <w:drawing>
              <wp:anchor distT="45720" distB="45720" distL="114300" distR="114300" simplePos="0" relativeHeight="251709952" behindDoc="0" locked="0" layoutInCell="1" allowOverlap="1" wp14:anchorId="3E68C9D5" wp14:editId="5513CF03">
                <wp:simplePos x="0" y="0"/>
                <wp:positionH relativeFrom="column">
                  <wp:posOffset>2220595</wp:posOffset>
                </wp:positionH>
                <wp:positionV relativeFrom="page">
                  <wp:posOffset>8963025</wp:posOffset>
                </wp:positionV>
                <wp:extent cx="590550" cy="27622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noFill/>
                          <a:miter lim="800000"/>
                          <a:headEnd/>
                          <a:tailEnd/>
                        </a:ln>
                      </wps:spPr>
                      <wps:txbx>
                        <w:txbxContent>
                          <w:p w:rsidR="00CD31B7" w:rsidRPr="00CD31B7" w:rsidRDefault="00CD31B7" w:rsidP="00CD31B7">
                            <w:pP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8C9D5" id="_x0000_s1033" type="#_x0000_t202" style="position:absolute;left:0;text-align:left;margin-left:174.85pt;margin-top:705.75pt;width:46.5pt;height:21.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" stroked="f">
                <v:textbox>
                  <w:txbxContent>
                    <w:p w:rsidR="00CD31B7" w:rsidRPr="00CD31B7" w:rsidRDefault="00CD31B7" w:rsidP="00CD31B7">
                      <w:pP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txbxContent>
                </v:textbox>
                <w10:wrap anchory="page"/>
              </v:shape>
            </w:pict>
          </mc:Fallback>
        </mc:AlternateContent>
      </w:r>
      <w:r w:rsidR="009B205B">
        <w:rPr>
          <w:rFonts w:hint="eastAsia"/>
          <w:b/>
          <w:bCs/>
          <w:noProof/>
        </w:rPr>
        <mc:AlternateContent>
          <mc:Choice Requires="wps">
            <w:drawing>
              <wp:anchor distT="0" distB="0" distL="114300" distR="114300" simplePos="0" relativeHeight="251614720" behindDoc="0" locked="0" layoutInCell="1" allowOverlap="1" wp14:anchorId="6FA4AFC3" wp14:editId="1BF7C454">
                <wp:simplePos x="0" y="0"/>
                <wp:positionH relativeFrom="column">
                  <wp:posOffset>4003992</wp:posOffset>
                </wp:positionH>
                <wp:positionV relativeFrom="paragraph">
                  <wp:posOffset>119381</wp:posOffset>
                </wp:positionV>
                <wp:extent cx="989330" cy="685801"/>
                <wp:effectExtent l="0" t="0" r="20320" b="19050"/>
                <wp:wrapNone/>
                <wp:docPr id="8" name="曲折矢印 8"/>
                <wp:cNvGraphicFramePr/>
                <a:graphic xmlns:a="http://schemas.openxmlformats.org/drawingml/2006/main">
                  <a:graphicData uri="http://schemas.microsoft.com/office/word/2010/wordprocessingShape">
                    <wps:wsp>
                      <wps:cNvSpPr/>
                      <wps:spPr>
                        <a:xfrm rot="10800000">
                          <a:off x="0" y="0"/>
                          <a:ext cx="989330" cy="685801"/>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CB75" id="曲折矢印 8" o:spid="_x0000_s1026" style="position:absolute;left:0;text-align:left;margin-left:315.25pt;margin-top:9.4pt;width:77.9pt;height:54pt;rotation:18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9330,68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" path="m,685801l,385763c,220057,134332,85725,300038,85725r517842,l817880,,989330,171450,817880,342901r,-85726l300038,257175v-71017,,-128588,57571,-128588,128588l171450,685801,,685801xe" fillcolor="#4f81bd [3204]" strokecolor="#243f60 [1604]" strokeweight="2pt">
                <v:path arrowok="t" o:connecttype="custom" o:connectlocs="0,685801;0,385763;300038,85725;817880,85725;817880,0;989330,171450;817880,342901;817880,257175;300038,257175;171450,385763;171450,685801;0,685801" o:connectangles="0,0,0,0,0,0,0,0,0,0,0,0"/>
              </v:shape>
            </w:pict>
          </mc:Fallback>
        </mc:AlternateContent>
      </w:r>
    </w:p>
    <w:p w:rsidR="00FC6BB3" w:rsidRPr="00CD31B7" w:rsidRDefault="00CD31B7" w:rsidP="00CD31B7">
      <w:pPr>
        <w:overflowPunct w:val="0"/>
        <w:textAlignment w:val="baseline"/>
        <w:rPr>
          <w:rStyle w:val="a3"/>
          <w:rFonts w:ascii="ＭＳ ゴシック" w:eastAsia="ＭＳ ゴシック" w:hAnsi="ＭＳ ゴシック"/>
          <w:bCs w:val="0"/>
          <w:color w:val="000000"/>
          <w:spacing w:val="4"/>
          <w:kern w:val="0"/>
        </w:rPr>
      </w:pPr>
      <w:r>
        <w:rPr>
          <w:rFonts w:hAnsi="Times New Roman" w:hint="eastAsia"/>
          <w:color w:val="000000"/>
          <w:spacing w:val="4"/>
          <w:kern w:val="0"/>
        </w:rPr>
        <w:t xml:space="preserve">                            </w:t>
      </w:r>
    </w:p>
    <w:p w:rsidR="003B45C9" w:rsidRDefault="00CD31B7" w:rsidP="00CD31B7">
      <w:pPr>
        <w:rPr>
          <w:rStyle w:val="a3"/>
          <w:b w:val="0"/>
        </w:rPr>
      </w:pPr>
      <w:r w:rsidRPr="000A0AA4">
        <w:rPr>
          <w:rFonts w:hAnsi="Times New Roman"/>
          <w:noProof/>
          <w:color w:val="000000"/>
          <w:spacing w:val="4"/>
          <w:kern w:val="0"/>
        </w:rPr>
        <mc:AlternateContent>
          <mc:Choice Requires="wps">
            <w:drawing>
              <wp:anchor distT="45720" distB="45720" distL="114300" distR="114300" simplePos="0" relativeHeight="251714048" behindDoc="0" locked="0" layoutInCell="1" allowOverlap="1" wp14:anchorId="68C11F0C" wp14:editId="53D101A0">
                <wp:simplePos x="0" y="0"/>
                <wp:positionH relativeFrom="column">
                  <wp:posOffset>2306320</wp:posOffset>
                </wp:positionH>
                <wp:positionV relativeFrom="page">
                  <wp:posOffset>9401176</wp:posOffset>
                </wp:positionV>
                <wp:extent cx="1304925" cy="2762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solidFill>
                          <a:srgbClr val="FFFFFF"/>
                        </a:solidFill>
                        <a:ln w="9525">
                          <a:noFill/>
                          <a:miter lim="800000"/>
                          <a:headEnd/>
                          <a:tailEnd/>
                        </a:ln>
                      </wps:spPr>
                      <wps:txbx>
                        <w:txbxContent>
                          <w:p w:rsidR="00CD31B7" w:rsidRPr="00CD31B7" w:rsidRDefault="00CD31B7"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sidRPr="00CD31B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効果の把握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11F0C" id="_x0000_s1034" type="#_x0000_t202" style="position:absolute;left:0;text-align:left;margin-left:181.6pt;margin-top:740.25pt;width:102.75pt;height:21.7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" stroked="f">
                <v:textbox>
                  <w:txbxContent>
                    <w:p w:rsidR="00CD31B7" w:rsidRPr="00CD31B7" w:rsidRDefault="00CD31B7" w:rsidP="00CD31B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1B7">
                        <w:rPr>
                          <w:rFonts w:hint="eastAsi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sidRPr="00CD31B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効果の把握</w:t>
                      </w:r>
                    </w:p>
                  </w:txbxContent>
                </v:textbox>
                <w10:wrap anchory="page"/>
              </v:shape>
            </w:pict>
          </mc:Fallback>
        </mc:AlternateContent>
      </w:r>
      <w:r>
        <w:rPr>
          <w:rFonts w:hint="eastAsia"/>
          <w:b/>
          <w:bCs/>
          <w:noProof/>
        </w:rPr>
        <mc:AlternateContent>
          <mc:Choice Requires="wps">
            <w:drawing>
              <wp:anchor distT="0" distB="0" distL="114300" distR="114300" simplePos="0" relativeHeight="251604480" behindDoc="0" locked="0" layoutInCell="1" allowOverlap="1" wp14:anchorId="7364A1F0" wp14:editId="76A566CA">
                <wp:simplePos x="0" y="0"/>
                <wp:positionH relativeFrom="column">
                  <wp:posOffset>2092960</wp:posOffset>
                </wp:positionH>
                <wp:positionV relativeFrom="paragraph">
                  <wp:posOffset>32385</wp:posOffset>
                </wp:positionV>
                <wp:extent cx="1677670" cy="457200"/>
                <wp:effectExtent l="0" t="0" r="17780" b="19050"/>
                <wp:wrapNone/>
                <wp:docPr id="5" name="角丸四角形 5"/>
                <wp:cNvGraphicFramePr/>
                <a:graphic xmlns:a="http://schemas.openxmlformats.org/drawingml/2006/main">
                  <a:graphicData uri="http://schemas.microsoft.com/office/word/2010/wordprocessingShape">
                    <wps:wsp>
                      <wps:cNvSpPr/>
                      <wps:spPr>
                        <a:xfrm>
                          <a:off x="0" y="0"/>
                          <a:ext cx="1677670" cy="457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52FC05" id="角丸四角形 5" o:spid="_x0000_s1026" style="position:absolute;left:0;text-align:left;margin-left:164.8pt;margin-top:2.55pt;width:132.1pt;height:36pt;z-index:251604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" filled="f" strokecolor="#243f60 [1604]" strokeweight="2pt"/>
            </w:pict>
          </mc:Fallback>
        </mc:AlternateContent>
      </w:r>
    </w:p>
    <w:p w:rsidR="003B45C9" w:rsidRDefault="003B45C9" w:rsidP="009B205B">
      <w:pPr>
        <w:rPr>
          <w:rStyle w:val="a3"/>
          <w:b w:val="0"/>
        </w:rPr>
      </w:pPr>
    </w:p>
    <w:p w:rsidR="003B45C9" w:rsidRDefault="003B45C9" w:rsidP="009B205B">
      <w:pPr>
        <w:rPr>
          <w:rStyle w:val="a3"/>
          <w:b w:val="0"/>
        </w:rPr>
      </w:pPr>
    </w:p>
    <w:p w:rsidR="004B531D" w:rsidRDefault="004B531D" w:rsidP="004B531D">
      <w:pPr>
        <w:ind w:firstLineChars="100" w:firstLine="246"/>
        <w:rPr>
          <w:rStyle w:val="a3"/>
          <w:b w:val="0"/>
        </w:rPr>
      </w:pPr>
      <w:r>
        <w:rPr>
          <w:rStyle w:val="a3"/>
          <w:rFonts w:hint="eastAsia"/>
          <w:b w:val="0"/>
        </w:rPr>
        <w:lastRenderedPageBreak/>
        <w:t>（２）定期的な合同点検</w:t>
      </w:r>
    </w:p>
    <w:p w:rsidR="004B531D" w:rsidRDefault="004B531D" w:rsidP="004B531D">
      <w:pPr>
        <w:ind w:firstLineChars="200" w:firstLine="492"/>
        <w:rPr>
          <w:rStyle w:val="a3"/>
          <w:b w:val="0"/>
        </w:rPr>
      </w:pPr>
      <w:r>
        <w:rPr>
          <w:rStyle w:val="a3"/>
          <w:rFonts w:hint="eastAsia"/>
          <w:b w:val="0"/>
        </w:rPr>
        <w:t>○合同点検の実施時期等</w:t>
      </w:r>
    </w:p>
    <w:p w:rsidR="00D868BF" w:rsidRDefault="00511A5C" w:rsidP="004B531D">
      <w:pPr>
        <w:ind w:leftChars="300" w:left="984" w:hangingChars="100" w:hanging="246"/>
        <w:rPr>
          <w:rStyle w:val="a3"/>
          <w:b w:val="0"/>
        </w:rPr>
      </w:pPr>
      <w:r>
        <w:rPr>
          <w:rStyle w:val="a3"/>
          <w:rFonts w:hint="eastAsia"/>
          <w:b w:val="0"/>
        </w:rPr>
        <w:t>・町内の小中学校を関ケ原小中学校区、今須小中学校</w:t>
      </w:r>
      <w:r w:rsidR="004B531D">
        <w:rPr>
          <w:rStyle w:val="a3"/>
          <w:rFonts w:hint="eastAsia"/>
          <w:b w:val="0"/>
        </w:rPr>
        <w:t>区の２グループに分け、それぞれ</w:t>
      </w:r>
      <w:r w:rsidR="00D868BF">
        <w:rPr>
          <w:rStyle w:val="a3"/>
          <w:rFonts w:hint="eastAsia"/>
          <w:b w:val="0"/>
        </w:rPr>
        <w:t>２年に１回、合同点検を実施します。</w:t>
      </w:r>
    </w:p>
    <w:p w:rsidR="00D868BF" w:rsidRDefault="00511A5C" w:rsidP="004B531D">
      <w:pPr>
        <w:ind w:leftChars="300" w:left="984" w:hangingChars="100" w:hanging="246"/>
        <w:rPr>
          <w:rStyle w:val="a3"/>
          <w:b w:val="0"/>
        </w:rPr>
      </w:pPr>
      <w:r>
        <w:rPr>
          <w:rStyle w:val="a3"/>
          <w:rFonts w:hint="eastAsia"/>
          <w:b w:val="0"/>
        </w:rPr>
        <w:t>・実施時期は、夏休み</w:t>
      </w:r>
      <w:r w:rsidR="00D868BF">
        <w:rPr>
          <w:rStyle w:val="a3"/>
          <w:rFonts w:hint="eastAsia"/>
          <w:b w:val="0"/>
        </w:rPr>
        <w:t>を目途に行います。</w:t>
      </w:r>
    </w:p>
    <w:p w:rsidR="00D868BF" w:rsidRDefault="00511A5C" w:rsidP="004B531D">
      <w:pPr>
        <w:ind w:leftChars="300" w:left="984" w:hangingChars="100" w:hanging="246"/>
        <w:rPr>
          <w:rStyle w:val="a3"/>
          <w:b w:val="0"/>
        </w:rPr>
      </w:pPr>
      <w:r>
        <w:rPr>
          <w:rStyle w:val="a3"/>
          <w:rFonts w:hint="eastAsia"/>
          <w:b w:val="0"/>
        </w:rPr>
        <w:t>・効率的・効果的に合同点検を行うため、通学路安全推進協議会</w:t>
      </w:r>
      <w:r w:rsidR="00D868BF">
        <w:rPr>
          <w:rStyle w:val="a3"/>
          <w:rFonts w:hint="eastAsia"/>
          <w:b w:val="0"/>
        </w:rPr>
        <w:t>において、重点課題を設定し、合同点検を実施します。</w:t>
      </w:r>
    </w:p>
    <w:p w:rsidR="00D868BF" w:rsidRDefault="00D868BF" w:rsidP="004B531D">
      <w:pPr>
        <w:ind w:leftChars="300" w:left="984" w:hangingChars="100" w:hanging="246"/>
        <w:rPr>
          <w:rStyle w:val="a3"/>
          <w:b w:val="0"/>
        </w:rPr>
      </w:pPr>
    </w:p>
    <w:p w:rsidR="00D868BF" w:rsidRDefault="00D868BF" w:rsidP="00D868BF">
      <w:pPr>
        <w:rPr>
          <w:rStyle w:val="a3"/>
          <w:b w:val="0"/>
        </w:rPr>
      </w:pPr>
      <w:r>
        <w:rPr>
          <w:rStyle w:val="a3"/>
          <w:rFonts w:hint="eastAsia"/>
          <w:b w:val="0"/>
        </w:rPr>
        <w:t xml:space="preserve">　　○合同点検の体制</w:t>
      </w:r>
    </w:p>
    <w:p w:rsidR="00D868BF" w:rsidRDefault="00D868BF" w:rsidP="00D868BF">
      <w:pPr>
        <w:ind w:firstLineChars="300" w:firstLine="738"/>
        <w:rPr>
          <w:rStyle w:val="a3"/>
          <w:b w:val="0"/>
        </w:rPr>
      </w:pPr>
      <w:r>
        <w:rPr>
          <w:rStyle w:val="a3"/>
          <w:rFonts w:hint="eastAsia"/>
          <w:b w:val="0"/>
        </w:rPr>
        <w:t>・学校</w:t>
      </w:r>
      <w:r w:rsidR="00511A5C">
        <w:rPr>
          <w:rStyle w:val="a3"/>
          <w:rFonts w:hint="eastAsia"/>
          <w:b w:val="0"/>
        </w:rPr>
        <w:t>関係者、道路管理者、警察関係者</w:t>
      </w:r>
      <w:r>
        <w:rPr>
          <w:rStyle w:val="a3"/>
          <w:rFonts w:hint="eastAsia"/>
          <w:b w:val="0"/>
        </w:rPr>
        <w:t>が参加する合同点検を行います。</w:t>
      </w:r>
    </w:p>
    <w:p w:rsidR="00D868BF" w:rsidRDefault="00D868BF" w:rsidP="00D868BF">
      <w:pPr>
        <w:rPr>
          <w:rStyle w:val="a3"/>
          <w:b w:val="0"/>
        </w:rPr>
      </w:pPr>
    </w:p>
    <w:p w:rsidR="00D868BF" w:rsidRDefault="00D868BF" w:rsidP="00D868BF">
      <w:pPr>
        <w:ind w:firstLineChars="100" w:firstLine="246"/>
        <w:rPr>
          <w:rStyle w:val="a3"/>
          <w:b w:val="0"/>
        </w:rPr>
      </w:pPr>
      <w:r>
        <w:rPr>
          <w:rStyle w:val="a3"/>
          <w:rFonts w:hint="eastAsia"/>
          <w:b w:val="0"/>
        </w:rPr>
        <w:t>（３）対策の検討</w:t>
      </w:r>
    </w:p>
    <w:p w:rsidR="00B76378" w:rsidRDefault="00D868BF" w:rsidP="00D95269">
      <w:pPr>
        <w:ind w:leftChars="300" w:left="738"/>
        <w:rPr>
          <w:rStyle w:val="a3"/>
          <w:b w:val="0"/>
        </w:rPr>
      </w:pPr>
      <w:r>
        <w:rPr>
          <w:rStyle w:val="a3"/>
          <w:rFonts w:hint="eastAsia"/>
          <w:b w:val="0"/>
        </w:rPr>
        <w:t>・合同点検の結果から明らかになった対策必要箇所について、箇所ごとに</w:t>
      </w:r>
      <w:r w:rsidR="00D95269">
        <w:rPr>
          <w:rStyle w:val="a3"/>
          <w:rFonts w:hint="eastAsia"/>
          <w:b w:val="0"/>
        </w:rPr>
        <w:t>、歩道整備や防護柵設置のようなハード対策や交通規制や交通安全教育のようなソフト対策など</w:t>
      </w:r>
      <w:r w:rsidR="00B76378">
        <w:rPr>
          <w:rStyle w:val="a3"/>
          <w:rFonts w:hint="eastAsia"/>
          <w:b w:val="0"/>
        </w:rPr>
        <w:t>対策必要箇所に応じて具体的な実施メニューを検討します。</w:t>
      </w:r>
    </w:p>
    <w:p w:rsidR="00B76378" w:rsidRDefault="00B76378" w:rsidP="00D95269">
      <w:pPr>
        <w:ind w:leftChars="300" w:left="738"/>
        <w:rPr>
          <w:rStyle w:val="a3"/>
          <w:b w:val="0"/>
        </w:rPr>
      </w:pPr>
    </w:p>
    <w:p w:rsidR="00B76378" w:rsidRDefault="00B76378" w:rsidP="00B76378">
      <w:pPr>
        <w:ind w:firstLineChars="100" w:firstLine="246"/>
        <w:rPr>
          <w:rStyle w:val="a3"/>
          <w:b w:val="0"/>
        </w:rPr>
      </w:pPr>
      <w:r>
        <w:rPr>
          <w:rStyle w:val="a3"/>
          <w:rFonts w:hint="eastAsia"/>
          <w:b w:val="0"/>
        </w:rPr>
        <w:t>（４）対策の実施</w:t>
      </w:r>
    </w:p>
    <w:p w:rsidR="00B76378" w:rsidRDefault="00B76378" w:rsidP="00B76378">
      <w:pPr>
        <w:ind w:firstLineChars="300" w:firstLine="738"/>
        <w:rPr>
          <w:rStyle w:val="a3"/>
          <w:b w:val="0"/>
        </w:rPr>
      </w:pPr>
      <w:r>
        <w:rPr>
          <w:rStyle w:val="a3"/>
          <w:rFonts w:hint="eastAsia"/>
          <w:b w:val="0"/>
        </w:rPr>
        <w:t>・対策の実施にあたっては、対策が円滑に進むよう、関係者間で連携を図ります。</w:t>
      </w:r>
    </w:p>
    <w:p w:rsidR="00B76378" w:rsidRDefault="00B76378" w:rsidP="00B76378">
      <w:pPr>
        <w:ind w:firstLineChars="300" w:firstLine="738"/>
        <w:rPr>
          <w:rStyle w:val="a3"/>
          <w:b w:val="0"/>
        </w:rPr>
      </w:pPr>
    </w:p>
    <w:p w:rsidR="00B76378" w:rsidRDefault="00B76378" w:rsidP="00B76378">
      <w:pPr>
        <w:ind w:firstLineChars="100" w:firstLine="246"/>
        <w:rPr>
          <w:rStyle w:val="a3"/>
          <w:b w:val="0"/>
        </w:rPr>
      </w:pPr>
      <w:r>
        <w:rPr>
          <w:rStyle w:val="a3"/>
          <w:rFonts w:hint="eastAsia"/>
          <w:b w:val="0"/>
        </w:rPr>
        <w:t>（５）対策効果の把握</w:t>
      </w:r>
    </w:p>
    <w:p w:rsidR="002D3664" w:rsidRDefault="001C2E3A" w:rsidP="003649F7">
      <w:pPr>
        <w:ind w:leftChars="100" w:left="738" w:hangingChars="200" w:hanging="492"/>
        <w:rPr>
          <w:rStyle w:val="a3"/>
          <w:b w:val="0"/>
        </w:rPr>
      </w:pPr>
      <w:r>
        <w:rPr>
          <w:rStyle w:val="a3"/>
          <w:rFonts w:hint="eastAsia"/>
          <w:b w:val="0"/>
        </w:rPr>
        <w:t xml:space="preserve">　　</w:t>
      </w:r>
      <w:r>
        <w:rPr>
          <w:rStyle w:val="a3"/>
          <w:b w:val="0"/>
        </w:rPr>
        <w:t>・</w:t>
      </w:r>
      <w:r w:rsidR="00B76378">
        <w:rPr>
          <w:rStyle w:val="a3"/>
          <w:rFonts w:hint="eastAsia"/>
          <w:b w:val="0"/>
        </w:rPr>
        <w:t>合同点検結果に基づく対策実施後の箇所等について、実際に期待した効果が上がっているのか、また児童生徒等が安全になったと感じているのか等を確認するため、</w:t>
      </w:r>
      <w:r w:rsidR="003649F7">
        <w:rPr>
          <w:rStyle w:val="a3"/>
          <w:rFonts w:hint="eastAsia"/>
          <w:b w:val="0"/>
        </w:rPr>
        <w:t>通学関係者への</w:t>
      </w:r>
      <w:r w:rsidR="003649F7">
        <w:rPr>
          <w:rStyle w:val="a3"/>
          <w:b w:val="0"/>
        </w:rPr>
        <w:t>意見</w:t>
      </w:r>
      <w:r w:rsidR="003649F7">
        <w:rPr>
          <w:rStyle w:val="a3"/>
          <w:rFonts w:hint="eastAsia"/>
          <w:b w:val="0"/>
        </w:rPr>
        <w:t>聴取等を</w:t>
      </w:r>
      <w:r w:rsidR="003649F7">
        <w:rPr>
          <w:rStyle w:val="a3"/>
          <w:b w:val="0"/>
        </w:rPr>
        <w:t>実施し</w:t>
      </w:r>
      <w:r w:rsidR="003649F7">
        <w:rPr>
          <w:rStyle w:val="a3"/>
          <w:rFonts w:hint="eastAsia"/>
          <w:b w:val="0"/>
        </w:rPr>
        <w:t>、</w:t>
      </w:r>
      <w:r>
        <w:rPr>
          <w:rStyle w:val="a3"/>
          <w:rFonts w:hint="eastAsia"/>
          <w:b w:val="0"/>
        </w:rPr>
        <w:t>対策効果の</w:t>
      </w:r>
      <w:r>
        <w:rPr>
          <w:rStyle w:val="a3"/>
          <w:b w:val="0"/>
        </w:rPr>
        <w:t>把握</w:t>
      </w:r>
      <w:r>
        <w:rPr>
          <w:rStyle w:val="a3"/>
          <w:rFonts w:hint="eastAsia"/>
          <w:b w:val="0"/>
        </w:rPr>
        <w:t>に務めます</w:t>
      </w:r>
      <w:r w:rsidR="002D3664">
        <w:rPr>
          <w:rStyle w:val="a3"/>
          <w:rFonts w:hint="eastAsia"/>
          <w:b w:val="0"/>
        </w:rPr>
        <w:t>。</w:t>
      </w:r>
      <w:r w:rsidR="003B45C9">
        <w:rPr>
          <w:rStyle w:val="a3"/>
          <w:rFonts w:hint="eastAsia"/>
          <w:b w:val="0"/>
        </w:rPr>
        <w:t xml:space="preserve"> </w:t>
      </w:r>
    </w:p>
    <w:p w:rsidR="002D3664" w:rsidRPr="001C2E3A" w:rsidRDefault="002D3664" w:rsidP="002D3664">
      <w:pPr>
        <w:ind w:leftChars="300" w:left="738"/>
        <w:rPr>
          <w:rStyle w:val="a3"/>
          <w:b w:val="0"/>
        </w:rPr>
      </w:pPr>
    </w:p>
    <w:p w:rsidR="002D3664" w:rsidRDefault="002D3664" w:rsidP="002D3664">
      <w:pPr>
        <w:ind w:firstLineChars="100" w:firstLine="246"/>
        <w:rPr>
          <w:rStyle w:val="a3"/>
          <w:b w:val="0"/>
        </w:rPr>
      </w:pPr>
      <w:r>
        <w:rPr>
          <w:rStyle w:val="a3"/>
          <w:rFonts w:hint="eastAsia"/>
          <w:b w:val="0"/>
        </w:rPr>
        <w:t>（６）対策の改善・充実</w:t>
      </w:r>
    </w:p>
    <w:p w:rsidR="002D3664" w:rsidRDefault="002D3664" w:rsidP="002D3664">
      <w:pPr>
        <w:ind w:leftChars="200" w:left="738" w:hangingChars="100" w:hanging="246"/>
        <w:rPr>
          <w:rStyle w:val="a3"/>
          <w:b w:val="0"/>
        </w:rPr>
      </w:pPr>
      <w:r>
        <w:rPr>
          <w:rStyle w:val="a3"/>
          <w:rFonts w:hint="eastAsia"/>
          <w:b w:val="0"/>
        </w:rPr>
        <w:t>・対策実施後も、合同点検や効果把握の結果を踏まえて、対策内容の改善・充実を図ります。</w:t>
      </w:r>
    </w:p>
    <w:p w:rsidR="002D3664" w:rsidRDefault="002D3664" w:rsidP="002D3664">
      <w:pPr>
        <w:rPr>
          <w:rStyle w:val="a3"/>
          <w:b w:val="0"/>
        </w:rPr>
      </w:pPr>
    </w:p>
    <w:p w:rsidR="002D3664" w:rsidRDefault="002F6D08" w:rsidP="002D3664">
      <w:pPr>
        <w:rPr>
          <w:rStyle w:val="a3"/>
          <w:b w:val="0"/>
        </w:rPr>
      </w:pPr>
      <w:r>
        <w:rPr>
          <w:rStyle w:val="a3"/>
          <w:rFonts w:hint="eastAsia"/>
          <w:b w:val="0"/>
        </w:rPr>
        <w:t>４．対策</w:t>
      </w:r>
      <w:r w:rsidR="002D3664">
        <w:rPr>
          <w:rStyle w:val="a3"/>
          <w:rFonts w:hint="eastAsia"/>
          <w:b w:val="0"/>
        </w:rPr>
        <w:t>箇所一覧表</w:t>
      </w:r>
      <w:r>
        <w:rPr>
          <w:rStyle w:val="a3"/>
          <w:rFonts w:hint="eastAsia"/>
          <w:b w:val="0"/>
        </w:rPr>
        <w:t>及び</w:t>
      </w:r>
      <w:r>
        <w:rPr>
          <w:rStyle w:val="a3"/>
          <w:b w:val="0"/>
        </w:rPr>
        <w:t>箇所図</w:t>
      </w:r>
      <w:r w:rsidR="002D3664">
        <w:rPr>
          <w:rStyle w:val="a3"/>
          <w:rFonts w:hint="eastAsia"/>
          <w:b w:val="0"/>
        </w:rPr>
        <w:t>の公表</w:t>
      </w:r>
    </w:p>
    <w:p w:rsidR="0017786D" w:rsidRDefault="0017786D" w:rsidP="002D3664">
      <w:pPr>
        <w:rPr>
          <w:rStyle w:val="a3"/>
          <w:b w:val="0"/>
        </w:rPr>
      </w:pPr>
    </w:p>
    <w:p w:rsidR="00B44B3D" w:rsidRDefault="002D3664" w:rsidP="002F6D08">
      <w:pPr>
        <w:ind w:firstLineChars="115" w:firstLine="283"/>
        <w:rPr>
          <w:rStyle w:val="a3"/>
          <w:b w:val="0"/>
        </w:rPr>
      </w:pPr>
      <w:r>
        <w:rPr>
          <w:rStyle w:val="a3"/>
          <w:rFonts w:hint="eastAsia"/>
          <w:b w:val="0"/>
        </w:rPr>
        <w:t>点検結果や対策内容については、関係者間で認識を共有するために</w:t>
      </w:r>
      <w:r w:rsidR="002F6D08">
        <w:rPr>
          <w:rStyle w:val="a3"/>
          <w:rFonts w:hint="eastAsia"/>
          <w:b w:val="0"/>
        </w:rPr>
        <w:t>「対策箇所一覧表」び</w:t>
      </w:r>
      <w:r w:rsidR="00B44B3D">
        <w:rPr>
          <w:rStyle w:val="a3"/>
          <w:rFonts w:hint="eastAsia"/>
          <w:b w:val="0"/>
        </w:rPr>
        <w:t>「対策箇所図」を作成し、公表します。</w:t>
      </w:r>
    </w:p>
    <w:p w:rsidR="00B44B3D" w:rsidRDefault="00B44B3D" w:rsidP="002D3664">
      <w:pPr>
        <w:ind w:leftChars="200" w:left="738" w:hangingChars="100" w:hanging="246"/>
        <w:rPr>
          <w:rStyle w:val="a3"/>
          <w:b w:val="0"/>
        </w:rPr>
      </w:pPr>
    </w:p>
    <w:p w:rsidR="00B44B3D" w:rsidRDefault="00B44B3D" w:rsidP="002D3664">
      <w:pPr>
        <w:ind w:leftChars="200" w:left="738" w:hangingChars="100" w:hanging="246"/>
        <w:rPr>
          <w:rStyle w:val="a3"/>
          <w:b w:val="0"/>
        </w:rPr>
      </w:pPr>
      <w:r>
        <w:rPr>
          <w:rStyle w:val="a3"/>
          <w:rFonts w:hint="eastAsia"/>
          <w:b w:val="0"/>
        </w:rPr>
        <w:t>【添付資料】</w:t>
      </w:r>
    </w:p>
    <w:p w:rsidR="00B44B3D" w:rsidRDefault="00B44B3D" w:rsidP="002D3664">
      <w:pPr>
        <w:ind w:leftChars="200" w:left="738" w:hangingChars="100" w:hanging="246"/>
        <w:rPr>
          <w:rStyle w:val="a3"/>
          <w:b w:val="0"/>
        </w:rPr>
      </w:pPr>
      <w:r>
        <w:rPr>
          <w:rStyle w:val="a3"/>
          <w:rFonts w:hint="eastAsia"/>
          <w:b w:val="0"/>
        </w:rPr>
        <w:t xml:space="preserve">　　別添①　対策</w:t>
      </w:r>
      <w:r w:rsidR="002F6D08">
        <w:rPr>
          <w:rStyle w:val="a3"/>
          <w:rFonts w:hint="eastAsia"/>
          <w:b w:val="0"/>
        </w:rPr>
        <w:t>箇所</w:t>
      </w:r>
      <w:r>
        <w:rPr>
          <w:rStyle w:val="a3"/>
          <w:rFonts w:hint="eastAsia"/>
          <w:b w:val="0"/>
        </w:rPr>
        <w:t>一覧表</w:t>
      </w:r>
    </w:p>
    <w:p w:rsidR="009B205B" w:rsidRPr="009B205B" w:rsidRDefault="00B44B3D" w:rsidP="002D3664">
      <w:pPr>
        <w:ind w:leftChars="200" w:left="738" w:hangingChars="100" w:hanging="246"/>
        <w:rPr>
          <w:rStyle w:val="a3"/>
          <w:b w:val="0"/>
        </w:rPr>
      </w:pPr>
      <w:r>
        <w:rPr>
          <w:rStyle w:val="a3"/>
          <w:rFonts w:hint="eastAsia"/>
          <w:b w:val="0"/>
        </w:rPr>
        <w:t xml:space="preserve">　　別添②　対策箇所図</w:t>
      </w:r>
      <w:r w:rsidR="003B45C9">
        <w:rPr>
          <w:rStyle w:val="a3"/>
          <w:rFonts w:hint="eastAsia"/>
          <w:b w:val="0"/>
        </w:rPr>
        <w:t xml:space="preserve">                                              </w:t>
      </w:r>
    </w:p>
    <w:sectPr w:rsidR="009B205B" w:rsidRPr="009B205B" w:rsidSect="009B205B">
      <w:pgSz w:w="11906" w:h="16838"/>
      <w:pgMar w:top="1224" w:right="964" w:bottom="1224" w:left="1078" w:header="720" w:footer="720" w:gutter="0"/>
      <w:pgNumType w:start="1"/>
      <w:cols w:space="720"/>
      <w:noEndnote/>
      <w:docGrid w:type="linesAndChars" w:linePitch="319"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5B"/>
    <w:rsid w:val="000A0AA4"/>
    <w:rsid w:val="000F0865"/>
    <w:rsid w:val="0017786D"/>
    <w:rsid w:val="001C2E3A"/>
    <w:rsid w:val="002D3664"/>
    <w:rsid w:val="002F6D08"/>
    <w:rsid w:val="00315070"/>
    <w:rsid w:val="003649F7"/>
    <w:rsid w:val="003B45C9"/>
    <w:rsid w:val="004B531D"/>
    <w:rsid w:val="00511A5C"/>
    <w:rsid w:val="009A2DF7"/>
    <w:rsid w:val="009B205B"/>
    <w:rsid w:val="009D437F"/>
    <w:rsid w:val="00B44B3D"/>
    <w:rsid w:val="00B72FEF"/>
    <w:rsid w:val="00B76378"/>
    <w:rsid w:val="00CD31B7"/>
    <w:rsid w:val="00D868BF"/>
    <w:rsid w:val="00D95269"/>
    <w:rsid w:val="00F94743"/>
    <w:rsid w:val="00FC42E8"/>
    <w:rsid w:val="00FC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184F0D-C7D8-4DB0-A112-922FC925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DF7"/>
    <w:pPr>
      <w:widowControl w:val="0"/>
      <w:jc w:val="both"/>
    </w:pPr>
    <w:rPr>
      <w:rFonts w:ascii="ＭＳ 明朝"/>
      <w:kern w:val="2"/>
      <w:sz w:val="24"/>
      <w:szCs w:val="24"/>
    </w:rPr>
  </w:style>
  <w:style w:type="paragraph" w:styleId="1">
    <w:name w:val="heading 1"/>
    <w:basedOn w:val="a"/>
    <w:next w:val="a"/>
    <w:link w:val="10"/>
    <w:qFormat/>
    <w:rsid w:val="009B205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B205B"/>
    <w:rPr>
      <w:b/>
      <w:bCs/>
    </w:rPr>
  </w:style>
  <w:style w:type="character" w:customStyle="1" w:styleId="10">
    <w:name w:val="見出し 1 (文字)"/>
    <w:basedOn w:val="a0"/>
    <w:link w:val="1"/>
    <w:rsid w:val="009B205B"/>
    <w:rPr>
      <w:rFonts w:asciiTheme="majorHAnsi" w:eastAsiaTheme="majorEastAsia" w:hAnsiTheme="majorHAnsi" w:cstheme="majorBidi"/>
      <w:kern w:val="2"/>
      <w:sz w:val="24"/>
      <w:szCs w:val="24"/>
    </w:rPr>
  </w:style>
  <w:style w:type="paragraph" w:styleId="a4">
    <w:name w:val="Balloon Text"/>
    <w:basedOn w:val="a"/>
    <w:link w:val="a5"/>
    <w:uiPriority w:val="99"/>
    <w:semiHidden/>
    <w:unhideWhenUsed/>
    <w:rsid w:val="002F6D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D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吉森 明博</dc:creator>
  <cp:lastModifiedBy>難波 真哉</cp:lastModifiedBy>
  <cp:revision>12</cp:revision>
  <cp:lastPrinted>2014-11-13T06:33:00Z</cp:lastPrinted>
  <dcterms:created xsi:type="dcterms:W3CDTF">2014-06-17T02:26:00Z</dcterms:created>
  <dcterms:modified xsi:type="dcterms:W3CDTF">2015-01-20T07:46:00Z</dcterms:modified>
</cp:coreProperties>
</file>